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8A7B" w14:textId="01286928" w:rsidR="005C611D" w:rsidRDefault="005C611D" w:rsidP="005C611D">
      <w:pPr>
        <w:spacing w:after="150" w:line="240" w:lineRule="auto"/>
        <w:jc w:val="both"/>
        <w:rPr>
          <w:rFonts w:eastAsia="Times New Roman" w:cstheme="minorHAnsi"/>
          <w:sz w:val="24"/>
          <w:szCs w:val="24"/>
        </w:rPr>
      </w:pPr>
      <w:r w:rsidRPr="009415EE">
        <w:rPr>
          <w:rFonts w:eastAsia="Times New Roman" w:cstheme="minorHAnsi"/>
          <w:b/>
          <w:bCs/>
          <w:sz w:val="24"/>
          <w:szCs w:val="24"/>
        </w:rPr>
        <w:t>Annals of the Institute of Biology - University of Sarajevo</w:t>
      </w:r>
      <w:r w:rsidRPr="009415EE">
        <w:rPr>
          <w:rFonts w:eastAsia="Times New Roman" w:cstheme="minorHAnsi"/>
          <w:sz w:val="24"/>
          <w:szCs w:val="24"/>
        </w:rPr>
        <w:t xml:space="preserve"> is open access, peer-reviewed journal that publishes contributions to basic biology and applied biological sciences. We welcome manuscripts of four types: Original Article (~3500 words), Review (~9000 words), Short Communication (~2000 words) and Letter to the Editor. </w:t>
      </w:r>
      <w:proofErr w:type="gramStart"/>
      <w:r w:rsidRPr="009415EE">
        <w:rPr>
          <w:rFonts w:eastAsia="Times New Roman" w:cstheme="minorHAnsi"/>
          <w:sz w:val="24"/>
          <w:szCs w:val="24"/>
        </w:rPr>
        <w:t>Publishing of</w:t>
      </w:r>
      <w:proofErr w:type="gramEnd"/>
      <w:r w:rsidRPr="009415EE">
        <w:rPr>
          <w:rFonts w:eastAsia="Times New Roman" w:cstheme="minorHAnsi"/>
          <w:sz w:val="24"/>
          <w:szCs w:val="24"/>
        </w:rPr>
        <w:t xml:space="preserve"> the manuscript in the Annals of the Institute of Biology - University of Sarajevo is free of charge.</w:t>
      </w:r>
    </w:p>
    <w:p w14:paraId="263BF7E3" w14:textId="77777777" w:rsidR="00AC4A77" w:rsidRPr="009415EE" w:rsidRDefault="00AC4A77" w:rsidP="005C611D">
      <w:pPr>
        <w:spacing w:after="150" w:line="240" w:lineRule="auto"/>
        <w:jc w:val="both"/>
        <w:rPr>
          <w:rFonts w:eastAsia="Times New Roman" w:cstheme="minorHAnsi"/>
          <w:sz w:val="24"/>
          <w:szCs w:val="24"/>
        </w:rPr>
      </w:pPr>
    </w:p>
    <w:p w14:paraId="1C17558C" w14:textId="77777777" w:rsidR="005C611D" w:rsidRPr="009415EE" w:rsidRDefault="008A2B24" w:rsidP="005C611D">
      <w:pPr>
        <w:spacing w:after="150" w:line="240" w:lineRule="auto"/>
        <w:jc w:val="both"/>
        <w:rPr>
          <w:rFonts w:eastAsia="Times New Roman" w:cstheme="minorHAnsi"/>
          <w:sz w:val="24"/>
          <w:szCs w:val="24"/>
        </w:rPr>
      </w:pPr>
      <w:r>
        <w:rPr>
          <w:rFonts w:eastAsia="Times New Roman" w:cstheme="minorHAnsi"/>
          <w:sz w:val="24"/>
          <w:szCs w:val="24"/>
        </w:rPr>
        <w:t>Article type</w:t>
      </w:r>
      <w:r w:rsidR="00D20D66">
        <w:rPr>
          <w:rFonts w:eastAsia="Times New Roman" w:cstheme="minorHAnsi"/>
          <w:sz w:val="24"/>
          <w:szCs w:val="24"/>
        </w:rPr>
        <w:t xml:space="preserve"> (Choose article type)</w:t>
      </w:r>
    </w:p>
    <w:p w14:paraId="46398C90" w14:textId="77777777" w:rsidR="005C611D" w:rsidRPr="009415EE" w:rsidRDefault="005C611D" w:rsidP="00902320">
      <w:pPr>
        <w:numPr>
          <w:ilvl w:val="0"/>
          <w:numId w:val="2"/>
        </w:numPr>
        <w:spacing w:before="100" w:beforeAutospacing="1" w:after="100" w:afterAutospacing="1" w:line="240" w:lineRule="auto"/>
        <w:ind w:left="525"/>
        <w:jc w:val="both"/>
        <w:rPr>
          <w:rFonts w:eastAsia="Times New Roman" w:cstheme="minorHAnsi"/>
          <w:sz w:val="24"/>
          <w:szCs w:val="24"/>
        </w:rPr>
      </w:pPr>
      <w:r w:rsidRPr="009415EE">
        <w:rPr>
          <w:rFonts w:eastAsia="Times New Roman" w:cstheme="minorHAnsi"/>
          <w:sz w:val="24"/>
          <w:szCs w:val="24"/>
        </w:rPr>
        <w:t>Original Article,</w:t>
      </w:r>
    </w:p>
    <w:p w14:paraId="28D24CB3" w14:textId="77777777" w:rsidR="005C611D" w:rsidRPr="009415EE" w:rsidRDefault="005C611D" w:rsidP="005C611D">
      <w:pPr>
        <w:numPr>
          <w:ilvl w:val="0"/>
          <w:numId w:val="2"/>
        </w:numPr>
        <w:spacing w:before="100" w:beforeAutospacing="1" w:after="100" w:afterAutospacing="1" w:line="240" w:lineRule="auto"/>
        <w:ind w:left="525"/>
        <w:jc w:val="both"/>
        <w:rPr>
          <w:rFonts w:eastAsia="Times New Roman" w:cstheme="minorHAnsi"/>
          <w:sz w:val="24"/>
          <w:szCs w:val="24"/>
        </w:rPr>
      </w:pPr>
      <w:r w:rsidRPr="009415EE">
        <w:rPr>
          <w:rFonts w:eastAsia="Times New Roman" w:cstheme="minorHAnsi"/>
          <w:sz w:val="24"/>
          <w:szCs w:val="24"/>
        </w:rPr>
        <w:t>Review,</w:t>
      </w:r>
    </w:p>
    <w:p w14:paraId="26D54772" w14:textId="77777777" w:rsidR="005C611D" w:rsidRPr="009415EE" w:rsidRDefault="005C611D" w:rsidP="005C611D">
      <w:pPr>
        <w:numPr>
          <w:ilvl w:val="0"/>
          <w:numId w:val="2"/>
        </w:numPr>
        <w:spacing w:before="100" w:beforeAutospacing="1" w:after="100" w:afterAutospacing="1" w:line="240" w:lineRule="auto"/>
        <w:ind w:left="525"/>
        <w:jc w:val="both"/>
        <w:rPr>
          <w:rFonts w:eastAsia="Times New Roman" w:cstheme="minorHAnsi"/>
          <w:sz w:val="24"/>
          <w:szCs w:val="24"/>
        </w:rPr>
      </w:pPr>
      <w:r w:rsidRPr="009415EE">
        <w:rPr>
          <w:rFonts w:eastAsia="Times New Roman" w:cstheme="minorHAnsi"/>
          <w:sz w:val="24"/>
          <w:szCs w:val="24"/>
        </w:rPr>
        <w:t>Short Communication,</w:t>
      </w:r>
    </w:p>
    <w:p w14:paraId="5F22A0C7" w14:textId="77777777" w:rsidR="005C611D" w:rsidRPr="008B42EB" w:rsidRDefault="005C611D" w:rsidP="008B42EB">
      <w:pPr>
        <w:numPr>
          <w:ilvl w:val="0"/>
          <w:numId w:val="2"/>
        </w:numPr>
        <w:spacing w:before="100" w:beforeAutospacing="1" w:after="100" w:afterAutospacing="1" w:line="240" w:lineRule="auto"/>
        <w:ind w:left="525"/>
        <w:jc w:val="both"/>
        <w:rPr>
          <w:rFonts w:eastAsia="Times New Roman" w:cstheme="minorHAnsi"/>
          <w:sz w:val="24"/>
          <w:szCs w:val="24"/>
        </w:rPr>
      </w:pPr>
      <w:r w:rsidRPr="009415EE">
        <w:rPr>
          <w:rFonts w:eastAsia="Times New Roman" w:cstheme="minorHAnsi"/>
          <w:sz w:val="24"/>
          <w:szCs w:val="24"/>
        </w:rPr>
        <w:t>Letter to the Editor.</w:t>
      </w:r>
    </w:p>
    <w:tbl>
      <w:tblPr>
        <w:tblStyle w:val="TableGrid"/>
        <w:tblW w:w="5000" w:type="pct"/>
        <w:tblLook w:val="04A0" w:firstRow="1" w:lastRow="0" w:firstColumn="1" w:lastColumn="0" w:noHBand="0" w:noVBand="1"/>
      </w:tblPr>
      <w:tblGrid>
        <w:gridCol w:w="4147"/>
        <w:gridCol w:w="4001"/>
      </w:tblGrid>
      <w:tr w:rsidR="005C611D" w14:paraId="77A07B4D" w14:textId="77777777" w:rsidTr="008B42EB">
        <w:tc>
          <w:tcPr>
            <w:tcW w:w="2545" w:type="pct"/>
          </w:tcPr>
          <w:p w14:paraId="4E7ECD41" w14:textId="77777777" w:rsidR="005C611D" w:rsidRDefault="005C611D" w:rsidP="005C611D">
            <w:pPr>
              <w:spacing w:after="150"/>
              <w:jc w:val="both"/>
              <w:rPr>
                <w:rFonts w:eastAsia="Times New Roman" w:cstheme="minorHAnsi"/>
                <w:sz w:val="24"/>
                <w:szCs w:val="24"/>
              </w:rPr>
            </w:pPr>
            <w:r w:rsidRPr="009415EE">
              <w:rPr>
                <w:rFonts w:eastAsia="Times New Roman" w:cstheme="minorHAnsi"/>
                <w:sz w:val="24"/>
                <w:szCs w:val="24"/>
              </w:rPr>
              <w:t>Authors</w:t>
            </w:r>
            <w:r>
              <w:rPr>
                <w:rFonts w:eastAsia="Times New Roman" w:cstheme="minorHAnsi"/>
                <w:sz w:val="24"/>
                <w:szCs w:val="24"/>
              </w:rPr>
              <w:t xml:space="preserve"> (Add lines)</w:t>
            </w:r>
          </w:p>
          <w:p w14:paraId="71952415" w14:textId="77777777" w:rsidR="008A2B24" w:rsidRDefault="008A2B24" w:rsidP="005C611D">
            <w:pPr>
              <w:spacing w:after="150"/>
              <w:jc w:val="both"/>
              <w:rPr>
                <w:rFonts w:eastAsia="Times New Roman" w:cstheme="minorHAnsi"/>
                <w:b/>
                <w:bCs/>
                <w:sz w:val="24"/>
                <w:szCs w:val="24"/>
              </w:rPr>
            </w:pPr>
          </w:p>
        </w:tc>
        <w:tc>
          <w:tcPr>
            <w:tcW w:w="2455" w:type="pct"/>
          </w:tcPr>
          <w:p w14:paraId="019621EF" w14:textId="77777777" w:rsidR="005C611D" w:rsidRDefault="008A2B24" w:rsidP="005C611D">
            <w:pPr>
              <w:spacing w:after="150"/>
              <w:jc w:val="both"/>
              <w:rPr>
                <w:rFonts w:eastAsia="Times New Roman" w:cstheme="minorHAnsi"/>
                <w:b/>
                <w:bCs/>
                <w:sz w:val="24"/>
                <w:szCs w:val="24"/>
              </w:rPr>
            </w:pPr>
            <w:r w:rsidRPr="009415EE">
              <w:rPr>
                <w:rFonts w:eastAsia="Times New Roman" w:cstheme="minorHAnsi"/>
                <w:sz w:val="24"/>
                <w:szCs w:val="24"/>
              </w:rPr>
              <w:t>Authors' affiliations</w:t>
            </w:r>
            <w:r>
              <w:rPr>
                <w:rFonts w:eastAsia="Times New Roman" w:cstheme="minorHAnsi"/>
                <w:sz w:val="24"/>
                <w:szCs w:val="24"/>
              </w:rPr>
              <w:t xml:space="preserve"> (Add lines)</w:t>
            </w:r>
          </w:p>
        </w:tc>
      </w:tr>
      <w:tr w:rsidR="005C611D" w14:paraId="39AC85F8" w14:textId="77777777" w:rsidTr="008B42EB">
        <w:tc>
          <w:tcPr>
            <w:tcW w:w="2545" w:type="pct"/>
          </w:tcPr>
          <w:p w14:paraId="62A742FD" w14:textId="77777777" w:rsidR="005C611D" w:rsidRDefault="005C611D" w:rsidP="005C611D">
            <w:pPr>
              <w:spacing w:after="150"/>
              <w:jc w:val="both"/>
              <w:rPr>
                <w:rFonts w:eastAsia="Times New Roman" w:cstheme="minorHAnsi"/>
                <w:b/>
                <w:bCs/>
                <w:sz w:val="24"/>
                <w:szCs w:val="24"/>
              </w:rPr>
            </w:pPr>
            <w:r w:rsidRPr="009415EE">
              <w:rPr>
                <w:rFonts w:eastAsia="Times New Roman" w:cstheme="minorHAnsi"/>
                <w:sz w:val="24"/>
                <w:szCs w:val="24"/>
              </w:rPr>
              <w:t xml:space="preserve">Corresponding author </w:t>
            </w:r>
            <w:r>
              <w:rPr>
                <w:rFonts w:eastAsia="Times New Roman" w:cstheme="minorHAnsi"/>
                <w:sz w:val="24"/>
                <w:szCs w:val="24"/>
              </w:rPr>
              <w:t>name</w:t>
            </w:r>
            <w:r w:rsidR="00E41223">
              <w:rPr>
                <w:rFonts w:eastAsia="Times New Roman" w:cstheme="minorHAnsi"/>
                <w:sz w:val="24"/>
                <w:szCs w:val="24"/>
              </w:rPr>
              <w:t xml:space="preserve"> and e-mail</w:t>
            </w:r>
          </w:p>
        </w:tc>
        <w:tc>
          <w:tcPr>
            <w:tcW w:w="2455" w:type="pct"/>
          </w:tcPr>
          <w:p w14:paraId="45C1DF9E" w14:textId="77777777" w:rsidR="005C611D" w:rsidRDefault="005C611D" w:rsidP="005C611D">
            <w:pPr>
              <w:spacing w:after="150"/>
              <w:jc w:val="both"/>
              <w:rPr>
                <w:rFonts w:eastAsia="Times New Roman" w:cstheme="minorHAnsi"/>
                <w:b/>
                <w:bCs/>
                <w:sz w:val="24"/>
                <w:szCs w:val="24"/>
              </w:rPr>
            </w:pPr>
          </w:p>
        </w:tc>
      </w:tr>
      <w:tr w:rsidR="00902320" w14:paraId="47318C00" w14:textId="77777777" w:rsidTr="008B42EB">
        <w:tc>
          <w:tcPr>
            <w:tcW w:w="5000" w:type="pct"/>
            <w:gridSpan w:val="2"/>
          </w:tcPr>
          <w:p w14:paraId="2A9C3F35" w14:textId="77777777" w:rsidR="00902320" w:rsidRDefault="00902320" w:rsidP="005C611D">
            <w:pPr>
              <w:spacing w:after="150"/>
              <w:jc w:val="both"/>
              <w:rPr>
                <w:rFonts w:eastAsia="Times New Roman" w:cstheme="minorHAnsi"/>
                <w:b/>
                <w:bCs/>
                <w:sz w:val="24"/>
                <w:szCs w:val="24"/>
              </w:rPr>
            </w:pPr>
            <w:r w:rsidRPr="009415EE">
              <w:rPr>
                <w:rFonts w:eastAsia="Times New Roman" w:cstheme="minorHAnsi"/>
                <w:sz w:val="24"/>
                <w:szCs w:val="24"/>
              </w:rPr>
              <w:t>Short running title</w:t>
            </w:r>
          </w:p>
        </w:tc>
      </w:tr>
    </w:tbl>
    <w:p w14:paraId="52D4BB3C" w14:textId="77777777" w:rsidR="005C611D" w:rsidRDefault="005C611D" w:rsidP="005C611D">
      <w:pPr>
        <w:spacing w:after="150" w:line="240" w:lineRule="auto"/>
        <w:jc w:val="both"/>
        <w:rPr>
          <w:rFonts w:eastAsia="Times New Roman" w:cstheme="minorHAnsi"/>
          <w:b/>
          <w:bCs/>
          <w:sz w:val="24"/>
          <w:szCs w:val="24"/>
        </w:rPr>
      </w:pPr>
    </w:p>
    <w:tbl>
      <w:tblPr>
        <w:tblStyle w:val="TableGrid"/>
        <w:tblW w:w="0" w:type="auto"/>
        <w:tblLook w:val="04A0" w:firstRow="1" w:lastRow="0" w:firstColumn="1" w:lastColumn="0" w:noHBand="0" w:noVBand="1"/>
      </w:tblPr>
      <w:tblGrid>
        <w:gridCol w:w="4102"/>
        <w:gridCol w:w="4046"/>
      </w:tblGrid>
      <w:tr w:rsidR="00D01298" w14:paraId="3D30436B" w14:textId="77777777" w:rsidTr="00D01298">
        <w:tc>
          <w:tcPr>
            <w:tcW w:w="4868" w:type="dxa"/>
          </w:tcPr>
          <w:p w14:paraId="22E9DD57" w14:textId="23BAC93C" w:rsidR="00D01298" w:rsidRDefault="00D01298" w:rsidP="005C611D">
            <w:pPr>
              <w:spacing w:after="150"/>
              <w:jc w:val="both"/>
              <w:rPr>
                <w:rFonts w:eastAsia="Times New Roman" w:cstheme="minorHAnsi"/>
                <w:b/>
                <w:bCs/>
                <w:sz w:val="24"/>
                <w:szCs w:val="24"/>
              </w:rPr>
            </w:pPr>
            <w:r>
              <w:rPr>
                <w:rFonts w:eastAsia="Times New Roman" w:cstheme="minorHAnsi"/>
                <w:b/>
                <w:bCs/>
                <w:sz w:val="24"/>
                <w:szCs w:val="24"/>
              </w:rPr>
              <w:t>Author</w:t>
            </w:r>
          </w:p>
        </w:tc>
        <w:tc>
          <w:tcPr>
            <w:tcW w:w="4868" w:type="dxa"/>
          </w:tcPr>
          <w:p w14:paraId="00DD19B7" w14:textId="286E3EE6" w:rsidR="00D01298" w:rsidRDefault="00D01298" w:rsidP="005C611D">
            <w:pPr>
              <w:spacing w:after="150"/>
              <w:jc w:val="both"/>
              <w:rPr>
                <w:rFonts w:eastAsia="Times New Roman" w:cstheme="minorHAnsi"/>
                <w:b/>
                <w:bCs/>
                <w:sz w:val="24"/>
                <w:szCs w:val="24"/>
              </w:rPr>
            </w:pPr>
            <w:r>
              <w:rPr>
                <w:rFonts w:eastAsia="Times New Roman" w:cstheme="minorHAnsi"/>
                <w:b/>
                <w:bCs/>
                <w:sz w:val="24"/>
                <w:szCs w:val="24"/>
              </w:rPr>
              <w:t xml:space="preserve">ORCID </w:t>
            </w:r>
          </w:p>
        </w:tc>
      </w:tr>
      <w:tr w:rsidR="00D01298" w14:paraId="51ACEFCE" w14:textId="77777777" w:rsidTr="00D01298">
        <w:tc>
          <w:tcPr>
            <w:tcW w:w="4868" w:type="dxa"/>
          </w:tcPr>
          <w:p w14:paraId="7F9733B7" w14:textId="3392B99C" w:rsidR="00D01298" w:rsidRPr="00593408" w:rsidRDefault="00593408" w:rsidP="005C611D">
            <w:pPr>
              <w:spacing w:after="150"/>
              <w:jc w:val="both"/>
              <w:rPr>
                <w:rFonts w:eastAsia="Times New Roman" w:cstheme="minorHAnsi"/>
                <w:sz w:val="24"/>
                <w:szCs w:val="24"/>
              </w:rPr>
            </w:pPr>
            <w:r w:rsidRPr="00593408">
              <w:rPr>
                <w:rFonts w:eastAsia="Times New Roman" w:cstheme="minorHAnsi"/>
                <w:sz w:val="24"/>
                <w:szCs w:val="24"/>
              </w:rPr>
              <w:t>Full first name and surname</w:t>
            </w:r>
            <w:r>
              <w:rPr>
                <w:rFonts w:eastAsia="Times New Roman" w:cstheme="minorHAnsi"/>
                <w:sz w:val="24"/>
                <w:szCs w:val="24"/>
              </w:rPr>
              <w:t xml:space="preserve">, </w:t>
            </w:r>
            <w:r w:rsidR="00F4063D">
              <w:rPr>
                <w:rFonts w:eastAsia="Times New Roman" w:cstheme="minorHAnsi"/>
                <w:sz w:val="24"/>
                <w:szCs w:val="24"/>
              </w:rPr>
              <w:t xml:space="preserve">please </w:t>
            </w:r>
            <w:r>
              <w:rPr>
                <w:rFonts w:eastAsia="Times New Roman" w:cstheme="minorHAnsi"/>
                <w:sz w:val="24"/>
                <w:szCs w:val="24"/>
              </w:rPr>
              <w:t>add ro</w:t>
            </w:r>
            <w:r w:rsidR="00F4063D">
              <w:rPr>
                <w:rFonts w:eastAsia="Times New Roman" w:cstheme="minorHAnsi"/>
                <w:sz w:val="24"/>
                <w:szCs w:val="24"/>
              </w:rPr>
              <w:t>ws if needed.</w:t>
            </w:r>
            <w:r w:rsidRPr="00593408">
              <w:rPr>
                <w:rFonts w:eastAsia="Times New Roman" w:cstheme="minorHAnsi"/>
                <w:sz w:val="24"/>
                <w:szCs w:val="24"/>
              </w:rPr>
              <w:t xml:space="preserve"> </w:t>
            </w:r>
          </w:p>
        </w:tc>
        <w:tc>
          <w:tcPr>
            <w:tcW w:w="4868" w:type="dxa"/>
          </w:tcPr>
          <w:p w14:paraId="66A7E299" w14:textId="77777777" w:rsidR="00D01298" w:rsidRDefault="00D01298" w:rsidP="005C611D">
            <w:pPr>
              <w:spacing w:after="150"/>
              <w:jc w:val="both"/>
              <w:rPr>
                <w:rFonts w:eastAsia="Times New Roman" w:cstheme="minorHAnsi"/>
                <w:b/>
                <w:bCs/>
                <w:sz w:val="24"/>
                <w:szCs w:val="24"/>
              </w:rPr>
            </w:pPr>
          </w:p>
        </w:tc>
      </w:tr>
      <w:tr w:rsidR="00D01298" w14:paraId="53EA29B7" w14:textId="77777777" w:rsidTr="00D01298">
        <w:tc>
          <w:tcPr>
            <w:tcW w:w="4868" w:type="dxa"/>
          </w:tcPr>
          <w:p w14:paraId="7278A513" w14:textId="77777777" w:rsidR="00D01298" w:rsidRDefault="00D01298" w:rsidP="005C611D">
            <w:pPr>
              <w:spacing w:after="150"/>
              <w:jc w:val="both"/>
              <w:rPr>
                <w:rFonts w:eastAsia="Times New Roman" w:cstheme="minorHAnsi"/>
                <w:b/>
                <w:bCs/>
                <w:sz w:val="24"/>
                <w:szCs w:val="24"/>
              </w:rPr>
            </w:pPr>
          </w:p>
        </w:tc>
        <w:tc>
          <w:tcPr>
            <w:tcW w:w="4868" w:type="dxa"/>
          </w:tcPr>
          <w:p w14:paraId="1961B1AE" w14:textId="77777777" w:rsidR="00D01298" w:rsidRDefault="00D01298" w:rsidP="005C611D">
            <w:pPr>
              <w:spacing w:after="150"/>
              <w:jc w:val="both"/>
              <w:rPr>
                <w:rFonts w:eastAsia="Times New Roman" w:cstheme="minorHAnsi"/>
                <w:b/>
                <w:bCs/>
                <w:sz w:val="24"/>
                <w:szCs w:val="24"/>
              </w:rPr>
            </w:pPr>
          </w:p>
        </w:tc>
      </w:tr>
      <w:tr w:rsidR="00D01298" w14:paraId="1CD539A7" w14:textId="77777777" w:rsidTr="00D01298">
        <w:tc>
          <w:tcPr>
            <w:tcW w:w="4868" w:type="dxa"/>
          </w:tcPr>
          <w:p w14:paraId="594F3296" w14:textId="77777777" w:rsidR="00D01298" w:rsidRDefault="00D01298" w:rsidP="005C611D">
            <w:pPr>
              <w:spacing w:after="150"/>
              <w:jc w:val="both"/>
              <w:rPr>
                <w:rFonts w:eastAsia="Times New Roman" w:cstheme="minorHAnsi"/>
                <w:b/>
                <w:bCs/>
                <w:sz w:val="24"/>
                <w:szCs w:val="24"/>
              </w:rPr>
            </w:pPr>
          </w:p>
        </w:tc>
        <w:tc>
          <w:tcPr>
            <w:tcW w:w="4868" w:type="dxa"/>
          </w:tcPr>
          <w:p w14:paraId="4E548DEA" w14:textId="77777777" w:rsidR="00D01298" w:rsidRDefault="00D01298" w:rsidP="005C611D">
            <w:pPr>
              <w:spacing w:after="150"/>
              <w:jc w:val="both"/>
              <w:rPr>
                <w:rFonts w:eastAsia="Times New Roman" w:cstheme="minorHAnsi"/>
                <w:b/>
                <w:bCs/>
                <w:sz w:val="24"/>
                <w:szCs w:val="24"/>
              </w:rPr>
            </w:pPr>
          </w:p>
        </w:tc>
      </w:tr>
      <w:tr w:rsidR="00D01298" w14:paraId="61F2A1D7" w14:textId="77777777" w:rsidTr="00D01298">
        <w:tc>
          <w:tcPr>
            <w:tcW w:w="4868" w:type="dxa"/>
          </w:tcPr>
          <w:p w14:paraId="3B1187DF" w14:textId="77777777" w:rsidR="00D01298" w:rsidRDefault="00D01298" w:rsidP="005C611D">
            <w:pPr>
              <w:spacing w:after="150"/>
              <w:jc w:val="both"/>
              <w:rPr>
                <w:rFonts w:eastAsia="Times New Roman" w:cstheme="minorHAnsi"/>
                <w:b/>
                <w:bCs/>
                <w:sz w:val="24"/>
                <w:szCs w:val="24"/>
              </w:rPr>
            </w:pPr>
          </w:p>
        </w:tc>
        <w:tc>
          <w:tcPr>
            <w:tcW w:w="4868" w:type="dxa"/>
          </w:tcPr>
          <w:p w14:paraId="2A964570" w14:textId="77777777" w:rsidR="00D01298" w:rsidRDefault="00D01298" w:rsidP="005C611D">
            <w:pPr>
              <w:spacing w:after="150"/>
              <w:jc w:val="both"/>
              <w:rPr>
                <w:rFonts w:eastAsia="Times New Roman" w:cstheme="minorHAnsi"/>
                <w:b/>
                <w:bCs/>
                <w:sz w:val="24"/>
                <w:szCs w:val="24"/>
              </w:rPr>
            </w:pPr>
          </w:p>
        </w:tc>
      </w:tr>
    </w:tbl>
    <w:p w14:paraId="7D29C0AB" w14:textId="77777777" w:rsidR="004528BC" w:rsidRDefault="004528BC" w:rsidP="005C611D">
      <w:pPr>
        <w:spacing w:after="150" w:line="240" w:lineRule="auto"/>
        <w:jc w:val="both"/>
        <w:rPr>
          <w:rFonts w:eastAsia="Times New Roman" w:cstheme="minorHAnsi"/>
          <w:b/>
          <w:bCs/>
          <w:sz w:val="24"/>
          <w:szCs w:val="24"/>
        </w:rPr>
      </w:pPr>
    </w:p>
    <w:p w14:paraId="2929B6EF" w14:textId="77777777" w:rsidR="00D21D8A" w:rsidRDefault="00D21D8A" w:rsidP="005C611D">
      <w:pPr>
        <w:spacing w:after="150" w:line="240" w:lineRule="auto"/>
        <w:jc w:val="both"/>
        <w:rPr>
          <w:rFonts w:eastAsia="Times New Roman" w:cstheme="minorHAnsi"/>
          <w:b/>
          <w:bCs/>
          <w:sz w:val="24"/>
          <w:szCs w:val="24"/>
        </w:rPr>
      </w:pPr>
    </w:p>
    <w:p w14:paraId="537D251B" w14:textId="77777777" w:rsidR="00D21D8A" w:rsidRDefault="00D21D8A" w:rsidP="005C611D">
      <w:pPr>
        <w:spacing w:after="150" w:line="240" w:lineRule="auto"/>
        <w:jc w:val="both"/>
        <w:rPr>
          <w:rFonts w:eastAsia="Times New Roman" w:cstheme="minorHAnsi"/>
          <w:b/>
          <w:bCs/>
          <w:sz w:val="24"/>
          <w:szCs w:val="24"/>
        </w:rPr>
      </w:pPr>
    </w:p>
    <w:p w14:paraId="2E289136" w14:textId="77777777" w:rsidR="007E7D59" w:rsidRDefault="007E7D59" w:rsidP="005C611D">
      <w:pPr>
        <w:spacing w:after="150" w:line="240" w:lineRule="auto"/>
        <w:jc w:val="both"/>
        <w:rPr>
          <w:rFonts w:eastAsia="Times New Roman" w:cstheme="minorHAnsi"/>
          <w:b/>
          <w:bCs/>
          <w:sz w:val="24"/>
          <w:szCs w:val="24"/>
        </w:rPr>
      </w:pPr>
    </w:p>
    <w:p w14:paraId="498BD7AB" w14:textId="77777777" w:rsidR="007E7D59" w:rsidRDefault="007E7D59" w:rsidP="005C611D">
      <w:pPr>
        <w:spacing w:after="150" w:line="240" w:lineRule="auto"/>
        <w:jc w:val="both"/>
        <w:rPr>
          <w:rFonts w:eastAsia="Times New Roman" w:cstheme="minorHAnsi"/>
          <w:b/>
          <w:bCs/>
          <w:sz w:val="24"/>
          <w:szCs w:val="24"/>
        </w:rPr>
      </w:pPr>
    </w:p>
    <w:p w14:paraId="461FC177" w14:textId="77777777" w:rsidR="00902320" w:rsidRDefault="008A2B24" w:rsidP="008A2B24">
      <w:pPr>
        <w:spacing w:after="150" w:line="240" w:lineRule="auto"/>
        <w:jc w:val="center"/>
        <w:rPr>
          <w:rFonts w:eastAsia="Times New Roman" w:cstheme="minorHAnsi"/>
          <w:b/>
          <w:sz w:val="40"/>
          <w:szCs w:val="40"/>
        </w:rPr>
      </w:pPr>
      <w:r>
        <w:rPr>
          <w:rFonts w:eastAsia="Times New Roman" w:cstheme="minorHAnsi"/>
          <w:b/>
          <w:sz w:val="40"/>
          <w:szCs w:val="40"/>
        </w:rPr>
        <w:lastRenderedPageBreak/>
        <w:t>Title P</w:t>
      </w:r>
      <w:r w:rsidR="005C611D" w:rsidRPr="009415EE">
        <w:rPr>
          <w:rFonts w:eastAsia="Times New Roman" w:cstheme="minorHAnsi"/>
          <w:b/>
          <w:sz w:val="40"/>
          <w:szCs w:val="40"/>
        </w:rPr>
        <w:t>age</w:t>
      </w:r>
    </w:p>
    <w:p w14:paraId="4B4DD5CF" w14:textId="73863774" w:rsidR="008A2B24" w:rsidRPr="008A2B24" w:rsidRDefault="008A2B24" w:rsidP="00FD3304">
      <w:pPr>
        <w:tabs>
          <w:tab w:val="left" w:pos="1650"/>
        </w:tabs>
        <w:jc w:val="center"/>
        <w:rPr>
          <w:rFonts w:eastAsia="Times New Roman" w:cstheme="minorHAnsi"/>
          <w:i/>
          <w:sz w:val="24"/>
          <w:szCs w:val="24"/>
        </w:rPr>
      </w:pPr>
      <w:r w:rsidRPr="008A2B24">
        <w:rPr>
          <w:rFonts w:eastAsia="Times New Roman" w:cstheme="minorHAnsi"/>
          <w:i/>
          <w:sz w:val="24"/>
          <w:szCs w:val="24"/>
        </w:rPr>
        <w:t>Author</w:t>
      </w:r>
      <w:r w:rsidRPr="008A2B24">
        <w:rPr>
          <w:rStyle w:val="FootnoteReference"/>
          <w:rFonts w:eastAsia="Times New Roman" w:cstheme="minorHAnsi"/>
          <w:i/>
          <w:sz w:val="24"/>
          <w:szCs w:val="24"/>
        </w:rPr>
        <w:footnoteReference w:id="1"/>
      </w:r>
      <w:r w:rsidR="009B0BB2">
        <w:rPr>
          <w:rFonts w:eastAsia="Times New Roman" w:cstheme="minorHAnsi"/>
          <w:i/>
          <w:sz w:val="24"/>
          <w:szCs w:val="24"/>
        </w:rPr>
        <w:t xml:space="preserve">Surname, </w:t>
      </w:r>
      <w:r w:rsidR="00757588">
        <w:rPr>
          <w:rFonts w:eastAsia="Times New Roman" w:cstheme="minorHAnsi"/>
          <w:i/>
          <w:sz w:val="24"/>
          <w:szCs w:val="24"/>
        </w:rPr>
        <w:t>First name;</w:t>
      </w:r>
      <w:r w:rsidRPr="008A2B24">
        <w:rPr>
          <w:rFonts w:eastAsia="Times New Roman" w:cstheme="minorHAnsi"/>
          <w:i/>
          <w:sz w:val="24"/>
          <w:szCs w:val="24"/>
        </w:rPr>
        <w:t xml:space="preserve"> Author</w:t>
      </w:r>
      <w:r w:rsidRPr="008A2B24">
        <w:rPr>
          <w:rStyle w:val="FootnoteReference"/>
          <w:rFonts w:eastAsia="Times New Roman" w:cstheme="minorHAnsi"/>
          <w:i/>
          <w:sz w:val="24"/>
          <w:szCs w:val="24"/>
        </w:rPr>
        <w:footnoteReference w:id="2"/>
      </w:r>
      <w:r w:rsidR="009B0BB2">
        <w:rPr>
          <w:rFonts w:eastAsia="Times New Roman" w:cstheme="minorHAnsi"/>
          <w:i/>
          <w:sz w:val="24"/>
          <w:szCs w:val="24"/>
        </w:rPr>
        <w:t xml:space="preserve"> </w:t>
      </w:r>
      <w:r w:rsidR="00461AC7">
        <w:rPr>
          <w:rFonts w:eastAsia="Times New Roman" w:cstheme="minorHAnsi"/>
          <w:i/>
          <w:sz w:val="24"/>
          <w:szCs w:val="24"/>
        </w:rPr>
        <w:t xml:space="preserve">Surname, </w:t>
      </w:r>
      <w:r w:rsidR="00757588">
        <w:rPr>
          <w:rFonts w:eastAsia="Times New Roman" w:cstheme="minorHAnsi"/>
          <w:i/>
          <w:sz w:val="24"/>
          <w:szCs w:val="24"/>
        </w:rPr>
        <w:t>First name;</w:t>
      </w:r>
      <w:r w:rsidRPr="008A2B24">
        <w:rPr>
          <w:rFonts w:eastAsia="Times New Roman" w:cstheme="minorHAnsi"/>
          <w:i/>
          <w:sz w:val="24"/>
          <w:szCs w:val="24"/>
        </w:rPr>
        <w:t xml:space="preserve"> Author</w:t>
      </w:r>
      <w:r w:rsidRPr="008A2B24">
        <w:rPr>
          <w:rStyle w:val="FootnoteReference"/>
          <w:rFonts w:eastAsia="Times New Roman" w:cstheme="minorHAnsi"/>
          <w:i/>
          <w:sz w:val="24"/>
          <w:szCs w:val="24"/>
        </w:rPr>
        <w:footnoteReference w:id="3"/>
      </w:r>
      <w:r w:rsidR="00757588">
        <w:rPr>
          <w:rFonts w:eastAsia="Times New Roman" w:cstheme="minorHAnsi"/>
          <w:i/>
          <w:sz w:val="24"/>
          <w:szCs w:val="24"/>
        </w:rPr>
        <w:t xml:space="preserve"> </w:t>
      </w:r>
      <w:r w:rsidR="00757588" w:rsidRPr="00757588">
        <w:rPr>
          <w:rFonts w:eastAsia="Times New Roman" w:cstheme="minorHAnsi"/>
          <w:i/>
          <w:sz w:val="24"/>
          <w:szCs w:val="24"/>
        </w:rPr>
        <w:t xml:space="preserve">Surname, </w:t>
      </w:r>
      <w:r w:rsidR="00757588" w:rsidRPr="00757588">
        <w:rPr>
          <w:rFonts w:eastAsia="Times New Roman" w:cstheme="minorHAnsi"/>
          <w:i/>
          <w:sz w:val="24"/>
          <w:szCs w:val="24"/>
        </w:rPr>
        <w:t>First name</w:t>
      </w:r>
    </w:p>
    <w:p w14:paraId="40691EF8" w14:textId="77777777" w:rsidR="008A2B24" w:rsidRDefault="008A2B24" w:rsidP="005C611D">
      <w:pPr>
        <w:spacing w:after="150" w:line="240" w:lineRule="auto"/>
        <w:jc w:val="both"/>
        <w:rPr>
          <w:rFonts w:eastAsia="Times New Roman" w:cstheme="minorHAnsi"/>
          <w:sz w:val="24"/>
          <w:szCs w:val="24"/>
        </w:rPr>
      </w:pPr>
    </w:p>
    <w:p w14:paraId="10DB5A8B" w14:textId="77777777" w:rsidR="001932D6" w:rsidRPr="009415EE" w:rsidRDefault="001932D6" w:rsidP="001932D6">
      <w:pPr>
        <w:spacing w:before="150" w:after="150" w:line="240" w:lineRule="auto"/>
        <w:jc w:val="center"/>
        <w:outlineLvl w:val="2"/>
        <w:rPr>
          <w:rFonts w:eastAsia="Times New Roman" w:cstheme="minorHAnsi"/>
          <w:b/>
          <w:bCs/>
          <w:sz w:val="36"/>
          <w:szCs w:val="36"/>
        </w:rPr>
      </w:pPr>
      <w:r w:rsidRPr="009415EE">
        <w:rPr>
          <w:rFonts w:eastAsia="Times New Roman" w:cstheme="minorHAnsi"/>
          <w:b/>
          <w:bCs/>
          <w:sz w:val="36"/>
          <w:szCs w:val="36"/>
        </w:rPr>
        <w:t>Abstract</w:t>
      </w:r>
    </w:p>
    <w:p w14:paraId="4A2D30FB" w14:textId="77777777" w:rsidR="001932D6" w:rsidRPr="009415EE" w:rsidRDefault="001932D6" w:rsidP="001932D6">
      <w:pPr>
        <w:spacing w:after="150" w:line="240" w:lineRule="auto"/>
        <w:jc w:val="both"/>
        <w:rPr>
          <w:rFonts w:eastAsia="Times New Roman" w:cstheme="minorHAnsi"/>
          <w:sz w:val="24"/>
          <w:szCs w:val="24"/>
        </w:rPr>
      </w:pPr>
      <w:r w:rsidRPr="009415EE">
        <w:rPr>
          <w:rFonts w:eastAsia="Times New Roman" w:cstheme="minorHAnsi"/>
          <w:sz w:val="24"/>
          <w:szCs w:val="24"/>
        </w:rPr>
        <w:t xml:space="preserve">Structured </w:t>
      </w:r>
      <w:proofErr w:type="gramStart"/>
      <w:r w:rsidRPr="009415EE">
        <w:rPr>
          <w:rFonts w:eastAsia="Times New Roman" w:cstheme="minorHAnsi"/>
          <w:sz w:val="24"/>
          <w:szCs w:val="24"/>
        </w:rPr>
        <w:t>abstract</w:t>
      </w:r>
      <w:proofErr w:type="gramEnd"/>
      <w:r w:rsidRPr="009415EE">
        <w:rPr>
          <w:rFonts w:eastAsia="Times New Roman" w:cstheme="minorHAnsi"/>
          <w:sz w:val="24"/>
          <w:szCs w:val="24"/>
        </w:rPr>
        <w:t xml:space="preserve"> including Background, Methodology, Findings and Implications must be on a separate page (maximum 250 words). It should not include references. The abstract is of great importance as it may be reproduced </w:t>
      </w:r>
      <w:proofErr w:type="gramStart"/>
      <w:r w:rsidRPr="009415EE">
        <w:rPr>
          <w:rFonts w:eastAsia="Times New Roman" w:cstheme="minorHAnsi"/>
          <w:sz w:val="24"/>
          <w:szCs w:val="24"/>
        </w:rPr>
        <w:t>elsewhere, and</w:t>
      </w:r>
      <w:proofErr w:type="gramEnd"/>
      <w:r w:rsidRPr="009415EE">
        <w:rPr>
          <w:rFonts w:eastAsia="Times New Roman" w:cstheme="minorHAnsi"/>
          <w:sz w:val="24"/>
          <w:szCs w:val="24"/>
        </w:rPr>
        <w:t xml:space="preserve"> is all that many may see of your work. The abstract should be followed by up to seven keywords additional to those in the title identifying the subject matter for retrieval systems.</w:t>
      </w:r>
    </w:p>
    <w:p w14:paraId="42BCE6A6" w14:textId="77777777" w:rsidR="008A2B24" w:rsidRDefault="001932D6" w:rsidP="005C611D">
      <w:pPr>
        <w:spacing w:after="150" w:line="240" w:lineRule="auto"/>
        <w:jc w:val="both"/>
        <w:rPr>
          <w:rFonts w:eastAsia="Times New Roman" w:cstheme="minorHAnsi"/>
          <w:sz w:val="24"/>
          <w:szCs w:val="24"/>
        </w:rPr>
      </w:pPr>
      <w:r>
        <w:rPr>
          <w:rFonts w:eastAsia="Times New Roman" w:cstheme="minorHAnsi"/>
          <w:sz w:val="24"/>
          <w:szCs w:val="24"/>
        </w:rPr>
        <w:t xml:space="preserve">Keywords: </w:t>
      </w:r>
    </w:p>
    <w:p w14:paraId="63E9437F" w14:textId="77777777" w:rsidR="008A2B24" w:rsidRDefault="008A2B24" w:rsidP="005C611D">
      <w:pPr>
        <w:spacing w:after="150" w:line="240" w:lineRule="auto"/>
        <w:jc w:val="both"/>
      </w:pPr>
    </w:p>
    <w:p w14:paraId="06CF4D23" w14:textId="77777777" w:rsidR="00F31AF5" w:rsidRDefault="00F31AF5" w:rsidP="005C611D">
      <w:pPr>
        <w:spacing w:after="150" w:line="240" w:lineRule="auto"/>
        <w:jc w:val="both"/>
        <w:rPr>
          <w:rFonts w:eastAsia="Times New Roman" w:cstheme="minorHAnsi"/>
          <w:sz w:val="24"/>
          <w:szCs w:val="24"/>
        </w:rPr>
      </w:pPr>
    </w:p>
    <w:p w14:paraId="59CEDDB4" w14:textId="77777777" w:rsidR="008A2B24" w:rsidRDefault="008A2B24" w:rsidP="005C611D">
      <w:pPr>
        <w:spacing w:after="150" w:line="240" w:lineRule="auto"/>
        <w:jc w:val="both"/>
        <w:rPr>
          <w:rFonts w:eastAsia="Times New Roman" w:cstheme="minorHAnsi"/>
          <w:sz w:val="24"/>
          <w:szCs w:val="24"/>
        </w:rPr>
      </w:pPr>
    </w:p>
    <w:p w14:paraId="701C1FC0" w14:textId="77777777" w:rsidR="001932D6" w:rsidRDefault="001932D6" w:rsidP="005C611D">
      <w:pPr>
        <w:spacing w:after="150" w:line="240" w:lineRule="auto"/>
        <w:jc w:val="both"/>
        <w:rPr>
          <w:rFonts w:eastAsia="Times New Roman" w:cstheme="minorHAnsi"/>
          <w:sz w:val="24"/>
          <w:szCs w:val="24"/>
        </w:rPr>
      </w:pPr>
    </w:p>
    <w:p w14:paraId="01FAEF08" w14:textId="77777777" w:rsidR="001932D6" w:rsidRDefault="001932D6" w:rsidP="005C611D">
      <w:pPr>
        <w:spacing w:after="150" w:line="240" w:lineRule="auto"/>
        <w:jc w:val="both"/>
        <w:rPr>
          <w:rFonts w:eastAsia="Times New Roman" w:cstheme="minorHAnsi"/>
          <w:sz w:val="24"/>
          <w:szCs w:val="24"/>
        </w:rPr>
      </w:pPr>
    </w:p>
    <w:p w14:paraId="12B0B723" w14:textId="77777777" w:rsidR="001932D6" w:rsidRDefault="001932D6" w:rsidP="005C611D">
      <w:pPr>
        <w:spacing w:after="150" w:line="240" w:lineRule="auto"/>
        <w:jc w:val="both"/>
        <w:rPr>
          <w:rFonts w:eastAsia="Times New Roman" w:cstheme="minorHAnsi"/>
          <w:sz w:val="24"/>
          <w:szCs w:val="24"/>
        </w:rPr>
      </w:pPr>
    </w:p>
    <w:p w14:paraId="206E7A28" w14:textId="77777777" w:rsidR="001932D6" w:rsidRDefault="001932D6" w:rsidP="005C611D">
      <w:pPr>
        <w:spacing w:after="150" w:line="240" w:lineRule="auto"/>
        <w:jc w:val="both"/>
        <w:rPr>
          <w:rFonts w:eastAsia="Times New Roman" w:cstheme="minorHAnsi"/>
          <w:sz w:val="24"/>
          <w:szCs w:val="24"/>
        </w:rPr>
      </w:pPr>
    </w:p>
    <w:p w14:paraId="4951231A" w14:textId="77777777" w:rsidR="001932D6" w:rsidRDefault="001932D6" w:rsidP="005C611D">
      <w:pPr>
        <w:spacing w:after="150" w:line="240" w:lineRule="auto"/>
        <w:jc w:val="both"/>
        <w:rPr>
          <w:rFonts w:eastAsia="Times New Roman" w:cstheme="minorHAnsi"/>
          <w:sz w:val="24"/>
          <w:szCs w:val="24"/>
        </w:rPr>
      </w:pPr>
    </w:p>
    <w:p w14:paraId="48BC7CBA" w14:textId="77777777" w:rsidR="001932D6" w:rsidRDefault="001932D6" w:rsidP="005C611D">
      <w:pPr>
        <w:spacing w:after="150" w:line="240" w:lineRule="auto"/>
        <w:jc w:val="both"/>
        <w:rPr>
          <w:rFonts w:eastAsia="Times New Roman" w:cstheme="minorHAnsi"/>
          <w:sz w:val="24"/>
          <w:szCs w:val="24"/>
        </w:rPr>
      </w:pPr>
    </w:p>
    <w:p w14:paraId="0209D513" w14:textId="77777777" w:rsidR="001932D6" w:rsidRDefault="001932D6" w:rsidP="005C611D">
      <w:pPr>
        <w:spacing w:after="150" w:line="240" w:lineRule="auto"/>
        <w:jc w:val="both"/>
        <w:rPr>
          <w:rFonts w:eastAsia="Times New Roman" w:cstheme="minorHAnsi"/>
          <w:sz w:val="24"/>
          <w:szCs w:val="24"/>
        </w:rPr>
      </w:pPr>
    </w:p>
    <w:p w14:paraId="4E3FE3C9" w14:textId="77777777" w:rsidR="001932D6" w:rsidRDefault="001932D6" w:rsidP="005C611D">
      <w:pPr>
        <w:spacing w:after="150" w:line="240" w:lineRule="auto"/>
        <w:jc w:val="both"/>
        <w:rPr>
          <w:rFonts w:eastAsia="Times New Roman" w:cstheme="minorHAnsi"/>
          <w:sz w:val="24"/>
          <w:szCs w:val="24"/>
        </w:rPr>
      </w:pPr>
    </w:p>
    <w:p w14:paraId="04128478" w14:textId="77777777" w:rsidR="001932D6" w:rsidRDefault="001932D6" w:rsidP="005C611D">
      <w:pPr>
        <w:spacing w:after="150" w:line="240" w:lineRule="auto"/>
        <w:jc w:val="both"/>
        <w:rPr>
          <w:rFonts w:eastAsia="Times New Roman" w:cstheme="minorHAnsi"/>
          <w:sz w:val="24"/>
          <w:szCs w:val="24"/>
        </w:rPr>
      </w:pPr>
    </w:p>
    <w:p w14:paraId="4AF27C7B" w14:textId="77777777" w:rsidR="001932D6" w:rsidRPr="00FD3304" w:rsidRDefault="001932D6"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Introduction</w:t>
      </w:r>
    </w:p>
    <w:p w14:paraId="539E51D3" w14:textId="77777777" w:rsidR="009415EE" w:rsidRPr="009415EE" w:rsidRDefault="001932D6"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The Introduction section should provide the background information needed to understand the study, and the reasons why experiments were conducted. If possible, references that are not more than 10 years old should be cited; however, be sure to cite the first discovery or mention in </w:t>
      </w:r>
      <w:proofErr w:type="gramStart"/>
      <w:r w:rsidRPr="009415EE">
        <w:rPr>
          <w:rFonts w:eastAsia="Times New Roman" w:cstheme="minorHAnsi"/>
          <w:sz w:val="24"/>
          <w:szCs w:val="24"/>
        </w:rPr>
        <w:t>the literature</w:t>
      </w:r>
      <w:proofErr w:type="gramEnd"/>
      <w:r w:rsidRPr="009415EE">
        <w:rPr>
          <w:rFonts w:eastAsia="Times New Roman" w:cstheme="minorHAnsi"/>
          <w:sz w:val="24"/>
          <w:szCs w:val="24"/>
        </w:rPr>
        <w:t xml:space="preserve"> even if it is older than 10 years. The studies you cite should be strongly related to your research question.</w:t>
      </w:r>
    </w:p>
    <w:p w14:paraId="7BB5EF01" w14:textId="77777777" w:rsidR="001932D6" w:rsidRDefault="009415EE" w:rsidP="009415EE">
      <w:pPr>
        <w:spacing w:after="150" w:line="240" w:lineRule="auto"/>
        <w:jc w:val="both"/>
        <w:rPr>
          <w:rFonts w:eastAsia="Times New Roman" w:cstheme="minorHAnsi"/>
          <w:i/>
          <w:sz w:val="24"/>
          <w:szCs w:val="24"/>
        </w:rPr>
      </w:pPr>
      <w:proofErr w:type="gramStart"/>
      <w:r w:rsidRPr="009415EE">
        <w:rPr>
          <w:rFonts w:eastAsia="Times New Roman" w:cstheme="minorHAnsi"/>
          <w:i/>
          <w:sz w:val="24"/>
          <w:szCs w:val="24"/>
        </w:rPr>
        <w:t>Level-2</w:t>
      </w:r>
      <w:proofErr w:type="gramEnd"/>
      <w:r w:rsidRPr="009415EE">
        <w:rPr>
          <w:rFonts w:eastAsia="Times New Roman" w:cstheme="minorHAnsi"/>
          <w:i/>
          <w:sz w:val="24"/>
          <w:szCs w:val="24"/>
        </w:rPr>
        <w:t xml:space="preserve"> </w:t>
      </w:r>
      <w:r w:rsidR="00581BE9">
        <w:rPr>
          <w:rFonts w:eastAsia="Times New Roman" w:cstheme="minorHAnsi"/>
          <w:i/>
          <w:sz w:val="24"/>
          <w:szCs w:val="24"/>
        </w:rPr>
        <w:t>Heading</w:t>
      </w:r>
    </w:p>
    <w:p w14:paraId="0D9EF406" w14:textId="77777777" w:rsidR="009415EE" w:rsidRPr="001932D6" w:rsidRDefault="009415EE" w:rsidP="009415EE">
      <w:pPr>
        <w:spacing w:after="150" w:line="240" w:lineRule="auto"/>
        <w:jc w:val="both"/>
        <w:rPr>
          <w:rFonts w:eastAsia="Times New Roman" w:cstheme="minorHAnsi"/>
          <w:i/>
          <w:sz w:val="20"/>
          <w:szCs w:val="20"/>
        </w:rPr>
      </w:pPr>
      <w:r w:rsidRPr="009415EE">
        <w:rPr>
          <w:rFonts w:eastAsia="Times New Roman" w:cstheme="minorHAnsi"/>
          <w:i/>
          <w:sz w:val="20"/>
          <w:szCs w:val="20"/>
        </w:rPr>
        <w:t xml:space="preserve">Heading: 1.1. </w:t>
      </w:r>
      <w:proofErr w:type="gramStart"/>
      <w:r w:rsidRPr="009415EE">
        <w:rPr>
          <w:rFonts w:eastAsia="Times New Roman" w:cstheme="minorHAnsi"/>
          <w:i/>
          <w:sz w:val="20"/>
          <w:szCs w:val="20"/>
        </w:rPr>
        <w:t>level-2</w:t>
      </w:r>
      <w:proofErr w:type="gramEnd"/>
      <w:r w:rsidRPr="009415EE">
        <w:rPr>
          <w:rFonts w:eastAsia="Times New Roman" w:cstheme="minorHAnsi"/>
          <w:i/>
          <w:sz w:val="20"/>
          <w:szCs w:val="20"/>
        </w:rPr>
        <w:t xml:space="preserve"> heading </w:t>
      </w:r>
    </w:p>
    <w:p w14:paraId="26044AFF" w14:textId="77777777" w:rsidR="005C611D"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must be bold and italic, left-justified and numbered using </w:t>
      </w:r>
      <w:proofErr w:type="gramStart"/>
      <w:r w:rsidRPr="009415EE">
        <w:rPr>
          <w:rFonts w:eastAsia="Times New Roman" w:cstheme="minorHAnsi"/>
          <w:sz w:val="24"/>
          <w:szCs w:val="24"/>
        </w:rPr>
        <w:t>an</w:t>
      </w:r>
      <w:proofErr w:type="gramEnd"/>
      <w:r w:rsidRPr="009415EE">
        <w:rPr>
          <w:rFonts w:eastAsia="Times New Roman" w:cstheme="minorHAnsi"/>
          <w:sz w:val="24"/>
          <w:szCs w:val="24"/>
        </w:rPr>
        <w:t xml:space="preserve"> number followed by a period. </w:t>
      </w:r>
    </w:p>
    <w:p w14:paraId="0DBDD0B0" w14:textId="77777777" w:rsidR="001932D6" w:rsidRDefault="009415EE" w:rsidP="009415EE">
      <w:pPr>
        <w:spacing w:after="150" w:line="240" w:lineRule="auto"/>
        <w:jc w:val="both"/>
        <w:rPr>
          <w:rFonts w:eastAsia="Times New Roman" w:cstheme="minorHAnsi"/>
          <w:i/>
          <w:sz w:val="24"/>
          <w:szCs w:val="24"/>
        </w:rPr>
      </w:pPr>
      <w:proofErr w:type="gramStart"/>
      <w:r w:rsidRPr="009415EE">
        <w:rPr>
          <w:rFonts w:eastAsia="Times New Roman" w:cstheme="minorHAnsi"/>
          <w:i/>
          <w:sz w:val="24"/>
          <w:szCs w:val="24"/>
        </w:rPr>
        <w:t>Level-3</w:t>
      </w:r>
      <w:proofErr w:type="gramEnd"/>
      <w:r w:rsidRPr="009415EE">
        <w:rPr>
          <w:rFonts w:eastAsia="Times New Roman" w:cstheme="minorHAnsi"/>
          <w:i/>
          <w:sz w:val="24"/>
          <w:szCs w:val="24"/>
        </w:rPr>
        <w:t xml:space="preserve"> </w:t>
      </w:r>
    </w:p>
    <w:p w14:paraId="45FB9E51" w14:textId="77777777" w:rsidR="005C611D" w:rsidRPr="001932D6" w:rsidRDefault="009415EE" w:rsidP="009415EE">
      <w:pPr>
        <w:spacing w:after="150" w:line="240" w:lineRule="auto"/>
        <w:jc w:val="both"/>
        <w:rPr>
          <w:rFonts w:eastAsia="Times New Roman" w:cstheme="minorHAnsi"/>
          <w:i/>
          <w:sz w:val="20"/>
          <w:szCs w:val="20"/>
        </w:rPr>
      </w:pPr>
      <w:r w:rsidRPr="009415EE">
        <w:rPr>
          <w:rFonts w:eastAsia="Times New Roman" w:cstheme="minorHAnsi"/>
          <w:i/>
          <w:sz w:val="20"/>
          <w:szCs w:val="20"/>
        </w:rPr>
        <w:t xml:space="preserve">Heading: 1.1.1. </w:t>
      </w:r>
      <w:proofErr w:type="gramStart"/>
      <w:r w:rsidRPr="009415EE">
        <w:rPr>
          <w:rFonts w:eastAsia="Times New Roman" w:cstheme="minorHAnsi"/>
          <w:i/>
          <w:sz w:val="20"/>
          <w:szCs w:val="20"/>
        </w:rPr>
        <w:t>level-3</w:t>
      </w:r>
      <w:proofErr w:type="gramEnd"/>
      <w:r w:rsidRPr="009415EE">
        <w:rPr>
          <w:rFonts w:eastAsia="Times New Roman" w:cstheme="minorHAnsi"/>
          <w:i/>
          <w:sz w:val="20"/>
          <w:szCs w:val="20"/>
        </w:rPr>
        <w:t xml:space="preserve"> heading</w:t>
      </w:r>
    </w:p>
    <w:p w14:paraId="60F573F9"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must be in Italic left-justified and numbered using </w:t>
      </w:r>
      <w:proofErr w:type="gramStart"/>
      <w:r w:rsidRPr="009415EE">
        <w:rPr>
          <w:rFonts w:eastAsia="Times New Roman" w:cstheme="minorHAnsi"/>
          <w:sz w:val="24"/>
          <w:szCs w:val="24"/>
        </w:rPr>
        <w:t>an</w:t>
      </w:r>
      <w:proofErr w:type="gramEnd"/>
      <w:r w:rsidRPr="009415EE">
        <w:rPr>
          <w:rFonts w:eastAsia="Times New Roman" w:cstheme="minorHAnsi"/>
          <w:sz w:val="24"/>
          <w:szCs w:val="24"/>
        </w:rPr>
        <w:t xml:space="preserve"> number followed by a period. All paragraphs must be justified.</w:t>
      </w:r>
    </w:p>
    <w:p w14:paraId="436EFC89" w14:textId="77777777" w:rsidR="00BA7FAE" w:rsidRDefault="00BA7FAE" w:rsidP="00902320">
      <w:pPr>
        <w:spacing w:after="150" w:line="240" w:lineRule="auto"/>
        <w:jc w:val="center"/>
        <w:rPr>
          <w:rFonts w:eastAsia="Times New Roman" w:cstheme="minorHAnsi"/>
          <w:i/>
          <w:iCs/>
          <w:sz w:val="20"/>
          <w:szCs w:val="20"/>
        </w:rPr>
      </w:pPr>
    </w:p>
    <w:p w14:paraId="13DAEEE3"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Material and Methods</w:t>
      </w:r>
    </w:p>
    <w:p w14:paraId="510B2925"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It is recommended to use Past Tense for Material and Methods section. Describe used methodology briefly and cite the source; however, if authors introduce new method, describe procedure in detail. </w:t>
      </w:r>
      <w:proofErr w:type="spellStart"/>
      <w:r w:rsidRPr="009415EE">
        <w:rPr>
          <w:rFonts w:eastAsia="Times New Roman" w:cstheme="minorHAnsi"/>
          <w:sz w:val="24"/>
          <w:szCs w:val="24"/>
        </w:rPr>
        <w:t>Subhedings</w:t>
      </w:r>
      <w:proofErr w:type="spellEnd"/>
      <w:r w:rsidRPr="009415EE">
        <w:rPr>
          <w:rFonts w:eastAsia="Times New Roman" w:cstheme="minorHAnsi"/>
          <w:sz w:val="24"/>
          <w:szCs w:val="24"/>
        </w:rPr>
        <w:t xml:space="preserve"> within MM section should separate different methodologies. All statistical tests and parameters should be stated in this manuscript section.</w:t>
      </w:r>
    </w:p>
    <w:p w14:paraId="34365080"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Results</w:t>
      </w:r>
    </w:p>
    <w:p w14:paraId="22BB1319" w14:textId="77777777" w:rsidR="00931643"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Results should be presented in a logical order and use Past Tense to describe your results. Subheadings should be used to separate the results of different experiments, as in the MM section. Do not duplicate data among text, figures, and tables. Use the text to point out what the reader will find in the table/</w:t>
      </w:r>
      <w:proofErr w:type="gramStart"/>
      <w:r w:rsidRPr="009415EE">
        <w:rPr>
          <w:rFonts w:eastAsia="Times New Roman" w:cstheme="minorHAnsi"/>
          <w:sz w:val="24"/>
          <w:szCs w:val="24"/>
        </w:rPr>
        <w:t>figure, or</w:t>
      </w:r>
      <w:proofErr w:type="gramEnd"/>
      <w:r w:rsidRPr="009415EE">
        <w:rPr>
          <w:rFonts w:eastAsia="Times New Roman" w:cstheme="minorHAnsi"/>
          <w:sz w:val="24"/>
          <w:szCs w:val="24"/>
        </w:rPr>
        <w:t xml:space="preserve"> mention one or two of the most important data points. Include the results of statistical analyses in the </w:t>
      </w:r>
      <w:proofErr w:type="gramStart"/>
      <w:r w:rsidRPr="009415EE">
        <w:rPr>
          <w:rFonts w:eastAsia="Times New Roman" w:cstheme="minorHAnsi"/>
          <w:sz w:val="24"/>
          <w:szCs w:val="24"/>
        </w:rPr>
        <w:t>text, and</w:t>
      </w:r>
      <w:proofErr w:type="gramEnd"/>
      <w:r w:rsidRPr="009415EE">
        <w:rPr>
          <w:rFonts w:eastAsia="Times New Roman" w:cstheme="minorHAnsi"/>
          <w:sz w:val="24"/>
          <w:szCs w:val="24"/>
        </w:rPr>
        <w:t xml:space="preserve"> provide p values wherever statistically significant differences are found.</w:t>
      </w:r>
    </w:p>
    <w:p w14:paraId="705AEFD5"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Discussion</w:t>
      </w:r>
    </w:p>
    <w:p w14:paraId="6BAFBF2E"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This section should be </w:t>
      </w:r>
      <w:proofErr w:type="gramStart"/>
      <w:r w:rsidRPr="009415EE">
        <w:rPr>
          <w:rFonts w:eastAsia="Times New Roman" w:cstheme="minorHAnsi"/>
          <w:sz w:val="24"/>
          <w:szCs w:val="24"/>
        </w:rPr>
        <w:t>interpretation</w:t>
      </w:r>
      <w:proofErr w:type="gramEnd"/>
      <w:r w:rsidRPr="009415EE">
        <w:rPr>
          <w:rFonts w:eastAsia="Times New Roman" w:cstheme="minorHAnsi"/>
          <w:sz w:val="24"/>
          <w:szCs w:val="24"/>
        </w:rPr>
        <w:t xml:space="preserve"> of the </w:t>
      </w:r>
      <w:proofErr w:type="gramStart"/>
      <w:r w:rsidRPr="009415EE">
        <w:rPr>
          <w:rFonts w:eastAsia="Times New Roman" w:cstheme="minorHAnsi"/>
          <w:sz w:val="24"/>
          <w:szCs w:val="24"/>
        </w:rPr>
        <w:t>obtained results</w:t>
      </w:r>
      <w:proofErr w:type="gramEnd"/>
      <w:r w:rsidRPr="009415EE">
        <w:rPr>
          <w:rFonts w:eastAsia="Times New Roman" w:cstheme="minorHAnsi"/>
          <w:sz w:val="24"/>
          <w:szCs w:val="24"/>
        </w:rPr>
        <w:t xml:space="preserve">. Compare your results with results from the other studies </w:t>
      </w:r>
      <w:proofErr w:type="gramStart"/>
      <w:r w:rsidRPr="009415EE">
        <w:rPr>
          <w:rFonts w:eastAsia="Times New Roman" w:cstheme="minorHAnsi"/>
          <w:sz w:val="24"/>
          <w:szCs w:val="24"/>
        </w:rPr>
        <w:t>in order to</w:t>
      </w:r>
      <w:proofErr w:type="gramEnd"/>
      <w:r w:rsidRPr="009415EE">
        <w:rPr>
          <w:rFonts w:eastAsia="Times New Roman" w:cstheme="minorHAnsi"/>
          <w:sz w:val="24"/>
          <w:szCs w:val="24"/>
        </w:rPr>
        <w:t xml:space="preserve"> find </w:t>
      </w:r>
      <w:proofErr w:type="gramStart"/>
      <w:r w:rsidRPr="009415EE">
        <w:rPr>
          <w:rFonts w:eastAsia="Times New Roman" w:cstheme="minorHAnsi"/>
          <w:sz w:val="24"/>
          <w:szCs w:val="24"/>
        </w:rPr>
        <w:t>consistence</w:t>
      </w:r>
      <w:proofErr w:type="gramEnd"/>
      <w:r w:rsidRPr="009415EE">
        <w:rPr>
          <w:rFonts w:eastAsia="Times New Roman" w:cstheme="minorHAnsi"/>
          <w:sz w:val="24"/>
          <w:szCs w:val="24"/>
        </w:rPr>
        <w:t xml:space="preserve">; if results are not similar, discuss possible reasons for the difference. Inconclusive or preliminary </w:t>
      </w:r>
      <w:r w:rsidRPr="009415EE">
        <w:rPr>
          <w:rFonts w:eastAsia="Times New Roman" w:cstheme="minorHAnsi"/>
          <w:sz w:val="24"/>
          <w:szCs w:val="24"/>
        </w:rPr>
        <w:lastRenderedPageBreak/>
        <w:t>results should be mentioned and explained; possibly suggest additional experiments to clarify results. Also, limitations of the conducted study can be briefly discussed.</w:t>
      </w:r>
    </w:p>
    <w:p w14:paraId="2EE65FEF"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Conclusions</w:t>
      </w:r>
    </w:p>
    <w:p w14:paraId="56FB27E5"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Emphasize major findings and answer the </w:t>
      </w:r>
      <w:proofErr w:type="gramStart"/>
      <w:r w:rsidRPr="009415EE">
        <w:rPr>
          <w:rFonts w:eastAsia="Times New Roman" w:cstheme="minorHAnsi"/>
          <w:sz w:val="24"/>
          <w:szCs w:val="24"/>
        </w:rPr>
        <w:t>question</w:t>
      </w:r>
      <w:proofErr w:type="gramEnd"/>
      <w:r w:rsidRPr="009415EE">
        <w:rPr>
          <w:rFonts w:eastAsia="Times New Roman" w:cstheme="minorHAnsi"/>
          <w:sz w:val="24"/>
          <w:szCs w:val="24"/>
        </w:rPr>
        <w:t xml:space="preserve"> what your results mean; in this section you should point out whether the conclusions confirm or refute the initial hypothesis.</w:t>
      </w:r>
    </w:p>
    <w:p w14:paraId="4A6A0FC5"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References</w:t>
      </w:r>
    </w:p>
    <w:p w14:paraId="61EBD04E"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Where possible, you should cite the primary literature in which observations are first reported rather than reviews. There are no strict requirements </w:t>
      </w:r>
      <w:proofErr w:type="gramStart"/>
      <w:r w:rsidRPr="009415EE">
        <w:rPr>
          <w:rFonts w:eastAsia="Times New Roman" w:cstheme="minorHAnsi"/>
          <w:sz w:val="24"/>
          <w:szCs w:val="24"/>
        </w:rPr>
        <w:t>on</w:t>
      </w:r>
      <w:proofErr w:type="gramEnd"/>
      <w:r w:rsidRPr="009415EE">
        <w:rPr>
          <w:rFonts w:eastAsia="Times New Roman" w:cstheme="minorHAnsi"/>
          <w:sz w:val="24"/>
          <w:szCs w:val="24"/>
        </w:rPr>
        <w:t xml:space="preserve"> the number of references. Please ensure that every reference cited in the text is also present in the reference list and vice versa. Unpublished results and personal communications should not be included in the reference </w:t>
      </w:r>
      <w:proofErr w:type="gramStart"/>
      <w:r w:rsidRPr="009415EE">
        <w:rPr>
          <w:rFonts w:eastAsia="Times New Roman" w:cstheme="minorHAnsi"/>
          <w:sz w:val="24"/>
          <w:szCs w:val="24"/>
        </w:rPr>
        <w:t>list, but</w:t>
      </w:r>
      <w:proofErr w:type="gramEnd"/>
      <w:r w:rsidRPr="009415EE">
        <w:rPr>
          <w:rFonts w:eastAsia="Times New Roman" w:cstheme="minorHAnsi"/>
          <w:sz w:val="24"/>
          <w:szCs w:val="24"/>
        </w:rPr>
        <w:t xml:space="preserve"> may be mentioned in the text. Citation of a reference as 'in press' implies that the item has been accepted for publication. References should be numbered in the order in which they are cited within the text. Please use square brackets around reference numbers.</w:t>
      </w:r>
    </w:p>
    <w:p w14:paraId="2EA33513"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Give foreign language references in ordinary English alphabetic form (but copy accents in original language), if </w:t>
      </w:r>
      <w:proofErr w:type="gramStart"/>
      <w:r w:rsidRPr="009415EE">
        <w:rPr>
          <w:rFonts w:eastAsia="Times New Roman" w:cstheme="minorHAnsi"/>
          <w:sz w:val="24"/>
          <w:szCs w:val="24"/>
        </w:rPr>
        <w:t>necessary</w:t>
      </w:r>
      <w:proofErr w:type="gramEnd"/>
      <w:r w:rsidRPr="009415EE">
        <w:rPr>
          <w:rFonts w:eastAsia="Times New Roman" w:cstheme="minorHAnsi"/>
          <w:sz w:val="24"/>
          <w:szCs w:val="24"/>
        </w:rPr>
        <w:t xml:space="preserve"> transliterating in accordance with a recognized scheme. For the Cyrillic alphabet use British Standard BS 2979 (1958). If only a published translation has been consulted, cite the translation, not the original.</w:t>
      </w:r>
    </w:p>
    <w:p w14:paraId="4637F397" w14:textId="7A7DB79F"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Please style in-text citations and the reference list according to the APA citation format: https://www.mendeley.com/guides/apa-citation-guide/</w:t>
      </w:r>
    </w:p>
    <w:p w14:paraId="5D7C6533" w14:textId="77777777" w:rsidR="00FB79E4" w:rsidRDefault="009415EE" w:rsidP="00FB79E4">
      <w:pPr>
        <w:spacing w:before="100" w:beforeAutospacing="1" w:after="100" w:afterAutospacing="1" w:line="240" w:lineRule="auto"/>
        <w:ind w:left="567" w:hanging="567"/>
        <w:jc w:val="both"/>
        <w:rPr>
          <w:rFonts w:eastAsia="Times New Roman" w:cstheme="minorHAnsi"/>
          <w:sz w:val="24"/>
          <w:szCs w:val="24"/>
        </w:rPr>
      </w:pPr>
      <w:r w:rsidRPr="009415EE">
        <w:rPr>
          <w:rFonts w:eastAsia="Times New Roman" w:cstheme="minorHAnsi"/>
          <w:sz w:val="24"/>
          <w:szCs w:val="24"/>
        </w:rPr>
        <w:t xml:space="preserve">Poddar, H., Heyes, D.J., Schirò, G., Weik, M., Leys, D., &amp; </w:t>
      </w:r>
      <w:proofErr w:type="spellStart"/>
      <w:r w:rsidRPr="009415EE">
        <w:rPr>
          <w:rFonts w:eastAsia="Times New Roman" w:cstheme="minorHAnsi"/>
          <w:sz w:val="24"/>
          <w:szCs w:val="24"/>
        </w:rPr>
        <w:t>Scrutton</w:t>
      </w:r>
      <w:proofErr w:type="spellEnd"/>
      <w:r w:rsidRPr="009415EE">
        <w:rPr>
          <w:rFonts w:eastAsia="Times New Roman" w:cstheme="minorHAnsi"/>
          <w:sz w:val="24"/>
          <w:szCs w:val="24"/>
        </w:rPr>
        <w:t>, N.S. (2022). A guide to time-resolved structural analysis of light-activated proteins. </w:t>
      </w:r>
      <w:r w:rsidRPr="009415EE">
        <w:rPr>
          <w:rFonts w:eastAsia="Times New Roman" w:cstheme="minorHAnsi"/>
          <w:i/>
          <w:iCs/>
          <w:sz w:val="24"/>
          <w:szCs w:val="24"/>
        </w:rPr>
        <w:t>FEBS Journal</w:t>
      </w:r>
      <w:r w:rsidRPr="009415EE">
        <w:rPr>
          <w:rFonts w:eastAsia="Times New Roman" w:cstheme="minorHAnsi"/>
          <w:sz w:val="24"/>
          <w:szCs w:val="24"/>
        </w:rPr>
        <w:t>, </w:t>
      </w:r>
      <w:r w:rsidRPr="009415EE">
        <w:rPr>
          <w:rFonts w:eastAsia="Times New Roman" w:cstheme="minorHAnsi"/>
          <w:i/>
          <w:iCs/>
          <w:sz w:val="24"/>
          <w:szCs w:val="24"/>
        </w:rPr>
        <w:t>289</w:t>
      </w:r>
      <w:r w:rsidRPr="009415EE">
        <w:rPr>
          <w:rFonts w:eastAsia="Times New Roman" w:cstheme="minorHAnsi"/>
          <w:sz w:val="24"/>
          <w:szCs w:val="24"/>
        </w:rPr>
        <w:t>(3), 576-595. doi:10.1111/febs.1588</w:t>
      </w:r>
    </w:p>
    <w:p w14:paraId="79379185" w14:textId="77777777" w:rsidR="00FB79E4" w:rsidRDefault="009415EE" w:rsidP="00FB79E4">
      <w:pPr>
        <w:spacing w:before="100" w:beforeAutospacing="1" w:after="100" w:afterAutospacing="1" w:line="240" w:lineRule="auto"/>
        <w:ind w:left="567" w:hanging="567"/>
        <w:jc w:val="both"/>
        <w:rPr>
          <w:rFonts w:eastAsia="Times New Roman" w:cstheme="minorHAnsi"/>
          <w:sz w:val="24"/>
          <w:szCs w:val="24"/>
        </w:rPr>
      </w:pPr>
      <w:r w:rsidRPr="009415EE">
        <w:rPr>
          <w:rFonts w:eastAsia="Times New Roman" w:cstheme="minorHAnsi"/>
          <w:sz w:val="24"/>
          <w:szCs w:val="24"/>
        </w:rPr>
        <w:t xml:space="preserve">Blois, M.S. (1958). Antioxidant determinations </w:t>
      </w:r>
      <w:proofErr w:type="gramStart"/>
      <w:r w:rsidRPr="009415EE">
        <w:rPr>
          <w:rFonts w:eastAsia="Times New Roman" w:cstheme="minorHAnsi"/>
          <w:sz w:val="24"/>
          <w:szCs w:val="24"/>
        </w:rPr>
        <w:t>by the use of</w:t>
      </w:r>
      <w:proofErr w:type="gramEnd"/>
      <w:r w:rsidRPr="009415EE">
        <w:rPr>
          <w:rFonts w:eastAsia="Times New Roman" w:cstheme="minorHAnsi"/>
          <w:sz w:val="24"/>
          <w:szCs w:val="24"/>
        </w:rPr>
        <w:t xml:space="preserve"> a stable free radical. </w:t>
      </w:r>
      <w:r w:rsidRPr="009415EE">
        <w:rPr>
          <w:rFonts w:eastAsia="Times New Roman" w:cstheme="minorHAnsi"/>
          <w:i/>
          <w:iCs/>
          <w:sz w:val="24"/>
          <w:szCs w:val="24"/>
        </w:rPr>
        <w:t>Nature</w:t>
      </w:r>
      <w:r w:rsidRPr="009415EE">
        <w:rPr>
          <w:rFonts w:eastAsia="Times New Roman" w:cstheme="minorHAnsi"/>
          <w:sz w:val="24"/>
          <w:szCs w:val="24"/>
        </w:rPr>
        <w:t>, </w:t>
      </w:r>
      <w:r w:rsidRPr="009415EE">
        <w:rPr>
          <w:rFonts w:eastAsia="Times New Roman" w:cstheme="minorHAnsi"/>
          <w:i/>
          <w:iCs/>
          <w:sz w:val="24"/>
          <w:szCs w:val="24"/>
        </w:rPr>
        <w:t>181</w:t>
      </w:r>
      <w:r w:rsidRPr="009415EE">
        <w:rPr>
          <w:rFonts w:eastAsia="Times New Roman" w:cstheme="minorHAnsi"/>
          <w:sz w:val="24"/>
          <w:szCs w:val="24"/>
        </w:rPr>
        <w:t>, 1199–1200.doi:10.1038/1811199a</w:t>
      </w:r>
    </w:p>
    <w:p w14:paraId="4EF88577" w14:textId="77777777" w:rsidR="00FB79E4" w:rsidRDefault="009415EE" w:rsidP="00FB79E4">
      <w:pPr>
        <w:spacing w:before="100" w:beforeAutospacing="1" w:after="100" w:afterAutospacing="1" w:line="240" w:lineRule="auto"/>
        <w:ind w:left="567" w:hanging="567"/>
        <w:jc w:val="both"/>
        <w:rPr>
          <w:rFonts w:eastAsia="Times New Roman" w:cstheme="minorHAnsi"/>
          <w:sz w:val="24"/>
          <w:szCs w:val="24"/>
        </w:rPr>
      </w:pPr>
      <w:r w:rsidRPr="009415EE">
        <w:rPr>
          <w:rFonts w:eastAsia="Times New Roman" w:cstheme="minorHAnsi"/>
          <w:sz w:val="24"/>
          <w:szCs w:val="24"/>
        </w:rPr>
        <w:t xml:space="preserve">Domagalska, M.A., Sarnowska, E., Nagy, F., &amp; Davis, S.J. (2010). Genetic Analyses of Interactions among Gibberellin, Abscisic Acid, and </w:t>
      </w:r>
      <w:proofErr w:type="spellStart"/>
      <w:r w:rsidRPr="009415EE">
        <w:rPr>
          <w:rFonts w:eastAsia="Times New Roman" w:cstheme="minorHAnsi"/>
          <w:sz w:val="24"/>
          <w:szCs w:val="24"/>
        </w:rPr>
        <w:t>Brassinosteroids</w:t>
      </w:r>
      <w:proofErr w:type="spellEnd"/>
      <w:r w:rsidRPr="009415EE">
        <w:rPr>
          <w:rFonts w:eastAsia="Times New Roman" w:cstheme="minorHAnsi"/>
          <w:sz w:val="24"/>
          <w:szCs w:val="24"/>
        </w:rPr>
        <w:t xml:space="preserve"> in the Control of Flowering Time in </w:t>
      </w:r>
      <w:r w:rsidRPr="009415EE">
        <w:rPr>
          <w:rFonts w:eastAsia="Times New Roman" w:cstheme="minorHAnsi"/>
          <w:i/>
          <w:iCs/>
          <w:sz w:val="24"/>
          <w:szCs w:val="24"/>
        </w:rPr>
        <w:t>Arabidopsis thaliana</w:t>
      </w:r>
      <w:r w:rsidRPr="009415EE">
        <w:rPr>
          <w:rFonts w:eastAsia="Times New Roman" w:cstheme="minorHAnsi"/>
          <w:sz w:val="24"/>
          <w:szCs w:val="24"/>
        </w:rPr>
        <w:t>.</w:t>
      </w:r>
      <w:r w:rsidRPr="009415EE">
        <w:rPr>
          <w:rFonts w:eastAsia="Times New Roman" w:cstheme="minorHAnsi"/>
          <w:i/>
          <w:iCs/>
          <w:sz w:val="24"/>
          <w:szCs w:val="24"/>
        </w:rPr>
        <w:t> </w:t>
      </w:r>
      <w:proofErr w:type="spellStart"/>
      <w:proofErr w:type="gramStart"/>
      <w:r w:rsidRPr="009415EE">
        <w:rPr>
          <w:rFonts w:eastAsia="Times New Roman" w:cstheme="minorHAnsi"/>
          <w:i/>
          <w:iCs/>
          <w:sz w:val="24"/>
          <w:szCs w:val="24"/>
        </w:rPr>
        <w:t>PLoS</w:t>
      </w:r>
      <w:proofErr w:type="spellEnd"/>
      <w:proofErr w:type="gramEnd"/>
      <w:r w:rsidRPr="009415EE">
        <w:rPr>
          <w:rFonts w:eastAsia="Times New Roman" w:cstheme="minorHAnsi"/>
          <w:i/>
          <w:iCs/>
          <w:sz w:val="24"/>
          <w:szCs w:val="24"/>
        </w:rPr>
        <w:t xml:space="preserve"> ONE</w:t>
      </w:r>
      <w:r w:rsidRPr="009415EE">
        <w:rPr>
          <w:rFonts w:eastAsia="Times New Roman" w:cstheme="minorHAnsi"/>
          <w:sz w:val="24"/>
          <w:szCs w:val="24"/>
        </w:rPr>
        <w:t>,</w:t>
      </w:r>
      <w:r w:rsidRPr="009415EE">
        <w:rPr>
          <w:rFonts w:eastAsia="Times New Roman" w:cstheme="minorHAnsi"/>
          <w:i/>
          <w:iCs/>
          <w:sz w:val="24"/>
          <w:szCs w:val="24"/>
        </w:rPr>
        <w:t> 5</w:t>
      </w:r>
      <w:r w:rsidRPr="009415EE">
        <w:rPr>
          <w:rFonts w:eastAsia="Times New Roman" w:cstheme="minorHAnsi"/>
          <w:sz w:val="24"/>
          <w:szCs w:val="24"/>
        </w:rPr>
        <w:t>, e14012</w:t>
      </w:r>
    </w:p>
    <w:p w14:paraId="30B41547" w14:textId="77777777" w:rsidR="00FB79E4" w:rsidRDefault="009415EE" w:rsidP="00FB79E4">
      <w:pPr>
        <w:spacing w:before="100" w:beforeAutospacing="1" w:after="100" w:afterAutospacing="1" w:line="240" w:lineRule="auto"/>
        <w:ind w:left="567" w:hanging="567"/>
        <w:jc w:val="both"/>
        <w:rPr>
          <w:rFonts w:eastAsia="Times New Roman" w:cstheme="minorHAnsi"/>
          <w:sz w:val="24"/>
          <w:szCs w:val="24"/>
        </w:rPr>
      </w:pPr>
      <w:r w:rsidRPr="009415EE">
        <w:rPr>
          <w:rFonts w:eastAsia="Times New Roman" w:cstheme="minorHAnsi"/>
          <w:sz w:val="24"/>
          <w:szCs w:val="24"/>
        </w:rPr>
        <w:t>Alberts, B., Johnson, A., Lewis, J., Raff, M., Roberts, K., &amp; Walter, P. (Ed.). (2002). </w:t>
      </w:r>
      <w:r w:rsidRPr="009415EE">
        <w:rPr>
          <w:rFonts w:eastAsia="Times New Roman" w:cstheme="minorHAnsi"/>
          <w:i/>
          <w:iCs/>
          <w:sz w:val="24"/>
          <w:szCs w:val="24"/>
        </w:rPr>
        <w:t>Molecular Biology of the Cell</w:t>
      </w:r>
      <w:r w:rsidRPr="009415EE">
        <w:rPr>
          <w:rFonts w:eastAsia="Times New Roman" w:cstheme="minorHAnsi"/>
          <w:sz w:val="24"/>
          <w:szCs w:val="24"/>
        </w:rPr>
        <w:t> (4th ed). New York, NY: Garland Science.</w:t>
      </w:r>
    </w:p>
    <w:p w14:paraId="3CC8E7DA" w14:textId="15567430" w:rsidR="00FD3304" w:rsidRPr="00FD3304" w:rsidRDefault="009415EE" w:rsidP="00FB79E4">
      <w:pPr>
        <w:spacing w:before="100" w:beforeAutospacing="1" w:after="100" w:afterAutospacing="1" w:line="240" w:lineRule="auto"/>
        <w:ind w:left="567" w:hanging="567"/>
        <w:jc w:val="both"/>
        <w:rPr>
          <w:rFonts w:eastAsia="Times New Roman" w:cstheme="minorHAnsi"/>
          <w:sz w:val="24"/>
          <w:szCs w:val="24"/>
        </w:rPr>
      </w:pPr>
      <w:r w:rsidRPr="009415EE">
        <w:rPr>
          <w:rFonts w:eastAsia="Times New Roman" w:cstheme="minorHAnsi"/>
          <w:sz w:val="24"/>
          <w:szCs w:val="24"/>
        </w:rPr>
        <w:lastRenderedPageBreak/>
        <w:t xml:space="preserve">Langer, T., &amp; Neupert, W. (1994). Chaperoning mitochondrial biogenesis. In RI Morimoto, A </w:t>
      </w:r>
      <w:proofErr w:type="spellStart"/>
      <w:r w:rsidRPr="009415EE">
        <w:rPr>
          <w:rFonts w:eastAsia="Times New Roman" w:cstheme="minorHAnsi"/>
          <w:sz w:val="24"/>
          <w:szCs w:val="24"/>
        </w:rPr>
        <w:t>Tissières</w:t>
      </w:r>
      <w:proofErr w:type="spellEnd"/>
      <w:r w:rsidRPr="009415EE">
        <w:rPr>
          <w:rFonts w:eastAsia="Times New Roman" w:cstheme="minorHAnsi"/>
          <w:sz w:val="24"/>
          <w:szCs w:val="24"/>
        </w:rPr>
        <w:t>, C Georgopoulos (Eds.). </w:t>
      </w:r>
      <w:r w:rsidRPr="009415EE">
        <w:rPr>
          <w:rFonts w:eastAsia="Times New Roman" w:cstheme="minorHAnsi"/>
          <w:i/>
          <w:iCs/>
          <w:sz w:val="24"/>
          <w:szCs w:val="24"/>
        </w:rPr>
        <w:t>The Biology of Heat Shock Proteins and Molecular Chaperones</w:t>
      </w:r>
      <w:r w:rsidRPr="009415EE">
        <w:rPr>
          <w:rFonts w:eastAsia="Times New Roman" w:cstheme="minorHAnsi"/>
          <w:sz w:val="24"/>
          <w:szCs w:val="24"/>
        </w:rPr>
        <w:t>, pp. 53–83. New York: Cold Spring Harbor Laboratory Press.</w:t>
      </w:r>
    </w:p>
    <w:p w14:paraId="02736F97"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Acknowledgement</w:t>
      </w:r>
    </w:p>
    <w:p w14:paraId="218C9BB8" w14:textId="77777777" w:rsidR="00BA7FAE" w:rsidRDefault="009415EE" w:rsidP="00FD3304">
      <w:pPr>
        <w:spacing w:after="150" w:line="240" w:lineRule="auto"/>
        <w:jc w:val="both"/>
        <w:rPr>
          <w:rFonts w:eastAsia="Times New Roman" w:cstheme="minorHAnsi"/>
          <w:sz w:val="24"/>
          <w:szCs w:val="24"/>
        </w:rPr>
      </w:pPr>
      <w:r w:rsidRPr="009415EE">
        <w:rPr>
          <w:rFonts w:eastAsia="Times New Roman" w:cstheme="minorHAnsi"/>
          <w:sz w:val="24"/>
          <w:szCs w:val="24"/>
        </w:rPr>
        <w:t xml:space="preserve">Funding sources should also be mentioned in the Acknowledgment section. It should be detailed whether the funding was partial or full, relevant grant numbers, </w:t>
      </w:r>
      <w:proofErr w:type="gramStart"/>
      <w:r w:rsidRPr="009415EE">
        <w:rPr>
          <w:rFonts w:eastAsia="Times New Roman" w:cstheme="minorHAnsi"/>
          <w:sz w:val="24"/>
          <w:szCs w:val="24"/>
        </w:rPr>
        <w:t>and</w:t>
      </w:r>
      <w:proofErr w:type="gramEnd"/>
      <w:r w:rsidRPr="009415EE">
        <w:rPr>
          <w:rFonts w:eastAsia="Times New Roman" w:cstheme="minorHAnsi"/>
          <w:sz w:val="24"/>
          <w:szCs w:val="24"/>
        </w:rPr>
        <w:t xml:space="preserve"> the author(s</w:t>
      </w:r>
      <w:proofErr w:type="gramStart"/>
      <w:r w:rsidRPr="009415EE">
        <w:rPr>
          <w:rFonts w:eastAsia="Times New Roman" w:cstheme="minorHAnsi"/>
          <w:sz w:val="24"/>
          <w:szCs w:val="24"/>
        </w:rPr>
        <w:t>) who</w:t>
      </w:r>
      <w:proofErr w:type="gramEnd"/>
      <w:r w:rsidRPr="009415EE">
        <w:rPr>
          <w:rFonts w:eastAsia="Times New Roman" w:cstheme="minorHAnsi"/>
          <w:sz w:val="24"/>
          <w:szCs w:val="24"/>
        </w:rPr>
        <w:t xml:space="preserve"> received the funding, if applicable. Also, writing assistance, language editing, technical editing, and proofreading should be stated in Acknowledgement. Direct technical assistance, including help with </w:t>
      </w:r>
      <w:proofErr w:type="spellStart"/>
      <w:r w:rsidRPr="009415EE">
        <w:rPr>
          <w:rFonts w:eastAsia="Times New Roman" w:cstheme="minorHAnsi"/>
          <w:sz w:val="24"/>
          <w:szCs w:val="24"/>
        </w:rPr>
        <w:t>reagenst</w:t>
      </w:r>
      <w:proofErr w:type="spellEnd"/>
      <w:r w:rsidRPr="009415EE">
        <w:rPr>
          <w:rFonts w:eastAsia="Times New Roman" w:cstheme="minorHAnsi"/>
          <w:sz w:val="24"/>
          <w:szCs w:val="24"/>
        </w:rPr>
        <w:t>, samples, patients, animals, cells, equipment, patients, procedures, or techniques should be acknowledged.</w:t>
      </w:r>
    </w:p>
    <w:p w14:paraId="2A3EAD9A" w14:textId="77777777" w:rsidR="00FD3304" w:rsidRPr="00FD3304" w:rsidRDefault="00FD3304" w:rsidP="008719DA">
      <w:pPr>
        <w:pStyle w:val="NoSpacing"/>
      </w:pPr>
    </w:p>
    <w:p w14:paraId="4196A990" w14:textId="77777777" w:rsidR="009415EE" w:rsidRPr="00FD3304" w:rsidRDefault="009415EE" w:rsidP="00FD3304">
      <w:pPr>
        <w:pStyle w:val="ListParagraph"/>
        <w:numPr>
          <w:ilvl w:val="0"/>
          <w:numId w:val="5"/>
        </w:numPr>
        <w:spacing w:after="150" w:line="240" w:lineRule="auto"/>
        <w:jc w:val="both"/>
        <w:rPr>
          <w:rFonts w:eastAsia="Times New Roman" w:cstheme="minorHAnsi"/>
          <w:b/>
          <w:sz w:val="20"/>
          <w:szCs w:val="20"/>
        </w:rPr>
      </w:pPr>
      <w:r w:rsidRPr="00FD3304">
        <w:rPr>
          <w:rFonts w:eastAsia="Times New Roman" w:cstheme="minorHAnsi"/>
          <w:b/>
          <w:iCs/>
          <w:sz w:val="20"/>
          <w:szCs w:val="20"/>
        </w:rPr>
        <w:t>Author contribution</w:t>
      </w:r>
    </w:p>
    <w:p w14:paraId="4BF3D121"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List here the specific contributions of each author (regarding e.g. conceiving and designing the project, acquiring the data, </w:t>
      </w:r>
      <w:proofErr w:type="spellStart"/>
      <w:r w:rsidRPr="009415EE">
        <w:rPr>
          <w:rFonts w:eastAsia="Times New Roman" w:cstheme="minorHAnsi"/>
          <w:sz w:val="24"/>
          <w:szCs w:val="24"/>
        </w:rPr>
        <w:t>analysing</w:t>
      </w:r>
      <w:proofErr w:type="spellEnd"/>
      <w:r w:rsidRPr="009415EE">
        <w:rPr>
          <w:rFonts w:eastAsia="Times New Roman" w:cstheme="minorHAnsi"/>
          <w:sz w:val="24"/>
          <w:szCs w:val="24"/>
        </w:rPr>
        <w:t xml:space="preserve"> and </w:t>
      </w:r>
      <w:proofErr w:type="gramStart"/>
      <w:r w:rsidRPr="009415EE">
        <w:rPr>
          <w:rFonts w:eastAsia="Times New Roman" w:cstheme="minorHAnsi"/>
          <w:sz w:val="24"/>
          <w:szCs w:val="24"/>
        </w:rPr>
        <w:t>interpreted</w:t>
      </w:r>
      <w:proofErr w:type="gramEnd"/>
      <w:r w:rsidRPr="009415EE">
        <w:rPr>
          <w:rFonts w:eastAsia="Times New Roman" w:cstheme="minorHAnsi"/>
          <w:sz w:val="24"/>
          <w:szCs w:val="24"/>
        </w:rPr>
        <w:t xml:space="preserve"> the data, writing the paper, editing the paper).</w:t>
      </w:r>
    </w:p>
    <w:p w14:paraId="63AAB454" w14:textId="77777777" w:rsidR="00BA7FAE" w:rsidRDefault="00BA7FAE" w:rsidP="008719DA">
      <w:pPr>
        <w:pStyle w:val="NoSpacing"/>
      </w:pPr>
    </w:p>
    <w:p w14:paraId="26D4F673" w14:textId="77777777" w:rsidR="009415EE" w:rsidRPr="00FD3304" w:rsidRDefault="009415EE" w:rsidP="00FD3304">
      <w:pPr>
        <w:pStyle w:val="ListParagraph"/>
        <w:numPr>
          <w:ilvl w:val="0"/>
          <w:numId w:val="5"/>
        </w:numPr>
        <w:spacing w:after="150" w:line="240" w:lineRule="auto"/>
        <w:rPr>
          <w:rFonts w:eastAsia="Times New Roman" w:cstheme="minorHAnsi"/>
          <w:b/>
          <w:sz w:val="20"/>
          <w:szCs w:val="20"/>
        </w:rPr>
      </w:pPr>
      <w:r w:rsidRPr="00FD3304">
        <w:rPr>
          <w:rFonts w:eastAsia="Times New Roman" w:cstheme="minorHAnsi"/>
          <w:b/>
          <w:iCs/>
          <w:sz w:val="20"/>
          <w:szCs w:val="20"/>
        </w:rPr>
        <w:t>Conflict of Interest Statement</w:t>
      </w:r>
    </w:p>
    <w:p w14:paraId="52FF5DE3"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All authors are requested to include a statement disclosing any actual or potential conflict of interest including any financial, personal or other relationships with other people or organizations that could influence their work. If there is no conflict of interest, this should be stated.</w:t>
      </w:r>
    </w:p>
    <w:p w14:paraId="29C1AB94"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w:t>
      </w:r>
      <w:r w:rsidRPr="009415EE">
        <w:rPr>
          <w:rFonts w:eastAsia="Times New Roman" w:cstheme="minorHAnsi"/>
          <w:b/>
          <w:bCs/>
          <w:sz w:val="24"/>
          <w:szCs w:val="24"/>
        </w:rPr>
        <w:t>Tables</w:t>
      </w:r>
    </w:p>
    <w:p w14:paraId="05E005A4"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 xml:space="preserve">Authors are encouraged to submit produced tables, each in a separate page at the end of the document (not in the main text). Maximum seven tables are allowed; however, if manuscript contains more than recommended number of tables, other tables should be listed as Supplemental </w:t>
      </w:r>
      <w:proofErr w:type="gramStart"/>
      <w:r w:rsidRPr="009415EE">
        <w:rPr>
          <w:rFonts w:eastAsia="Times New Roman" w:cstheme="minorHAnsi"/>
          <w:sz w:val="24"/>
          <w:szCs w:val="24"/>
        </w:rPr>
        <w:t>Tables, and</w:t>
      </w:r>
      <w:proofErr w:type="gramEnd"/>
      <w:r w:rsidRPr="009415EE">
        <w:rPr>
          <w:rFonts w:eastAsia="Times New Roman" w:cstheme="minorHAnsi"/>
          <w:sz w:val="24"/>
          <w:szCs w:val="24"/>
        </w:rPr>
        <w:t xml:space="preserve"> sent in </w:t>
      </w:r>
      <w:proofErr w:type="gramStart"/>
      <w:r w:rsidRPr="009415EE">
        <w:rPr>
          <w:rFonts w:eastAsia="Times New Roman" w:cstheme="minorHAnsi"/>
          <w:sz w:val="24"/>
          <w:szCs w:val="24"/>
        </w:rPr>
        <w:t>the</w:t>
      </w:r>
      <w:proofErr w:type="gramEnd"/>
      <w:r w:rsidRPr="009415EE">
        <w:rPr>
          <w:rFonts w:eastAsia="Times New Roman" w:cstheme="minorHAnsi"/>
          <w:sz w:val="24"/>
          <w:szCs w:val="24"/>
        </w:rPr>
        <w:t xml:space="preserve"> separate Word document. Keep </w:t>
      </w:r>
      <w:r w:rsidR="001932D6" w:rsidRPr="009415EE">
        <w:rPr>
          <w:rFonts w:eastAsia="Times New Roman" w:cstheme="minorHAnsi"/>
          <w:sz w:val="24"/>
          <w:szCs w:val="24"/>
        </w:rPr>
        <w:t>tables</w:t>
      </w:r>
      <w:r w:rsidRPr="009415EE">
        <w:rPr>
          <w:rFonts w:eastAsia="Times New Roman" w:cstheme="minorHAnsi"/>
          <w:sz w:val="24"/>
          <w:szCs w:val="24"/>
        </w:rPr>
        <w:t xml:space="preserve"> as simple as possible, with few horizontal and, preferably, no vertical rules. When assembling complex tables and data matrices, bear in mind the dimensions of the printed page (</w:t>
      </w:r>
      <w:r w:rsidR="00B60191">
        <w:rPr>
          <w:rFonts w:eastAsia="Times New Roman" w:cstheme="minorHAnsi"/>
          <w:sz w:val="24"/>
          <w:szCs w:val="24"/>
        </w:rPr>
        <w:t>176</w:t>
      </w:r>
      <w:r w:rsidRPr="009415EE">
        <w:rPr>
          <w:rFonts w:eastAsia="Times New Roman" w:cstheme="minorHAnsi"/>
          <w:sz w:val="24"/>
          <w:szCs w:val="24"/>
        </w:rPr>
        <w:t xml:space="preserve"> x </w:t>
      </w:r>
      <w:r w:rsidR="00B60191">
        <w:rPr>
          <w:rFonts w:eastAsia="Times New Roman" w:cstheme="minorHAnsi"/>
          <w:sz w:val="24"/>
          <w:szCs w:val="24"/>
        </w:rPr>
        <w:t>250</w:t>
      </w:r>
      <w:r w:rsidRPr="009415EE">
        <w:rPr>
          <w:rFonts w:eastAsia="Times New Roman" w:cstheme="minorHAnsi"/>
          <w:sz w:val="24"/>
          <w:szCs w:val="24"/>
        </w:rPr>
        <w:t xml:space="preserve"> mm). Tables must be </w:t>
      </w:r>
      <w:proofErr w:type="gramStart"/>
      <w:r w:rsidRPr="009415EE">
        <w:rPr>
          <w:rFonts w:eastAsia="Times New Roman" w:cstheme="minorHAnsi"/>
          <w:sz w:val="24"/>
          <w:szCs w:val="24"/>
        </w:rPr>
        <w:t>numbered,</w:t>
      </w:r>
      <w:proofErr w:type="gramEnd"/>
      <w:r w:rsidRPr="009415EE">
        <w:rPr>
          <w:rFonts w:eastAsia="Times New Roman" w:cstheme="minorHAnsi"/>
          <w:sz w:val="24"/>
          <w:szCs w:val="24"/>
        </w:rPr>
        <w:t xml:space="preserve"> table captions must be centered in 8 pt italic with small caps. Captions with table numbers must be placed before their associated tables</w:t>
      </w:r>
      <w:r w:rsidR="005D633D">
        <w:rPr>
          <w:rFonts w:eastAsia="Times New Roman" w:cstheme="minorHAnsi"/>
          <w:sz w:val="24"/>
          <w:szCs w:val="24"/>
        </w:rPr>
        <w:t xml:space="preserve"> (Table 1.)</w:t>
      </w:r>
      <w:r w:rsidRPr="009415EE">
        <w:rPr>
          <w:rFonts w:eastAsia="Times New Roman" w:cstheme="minorHAnsi"/>
          <w:sz w:val="24"/>
          <w:szCs w:val="24"/>
        </w:rPr>
        <w:t>.</w:t>
      </w:r>
    </w:p>
    <w:p w14:paraId="7E4512E1" w14:textId="77777777" w:rsidR="00384B36" w:rsidRPr="00384B36" w:rsidRDefault="00384B36" w:rsidP="00384B36">
      <w:pPr>
        <w:pStyle w:val="Caption"/>
        <w:keepNext/>
        <w:jc w:val="center"/>
        <w:rPr>
          <w:sz w:val="16"/>
          <w:szCs w:val="16"/>
        </w:rPr>
      </w:pPr>
      <w:r w:rsidRPr="00384B36">
        <w:rPr>
          <w:sz w:val="16"/>
          <w:szCs w:val="16"/>
        </w:rPr>
        <w:t xml:space="preserve">Table </w:t>
      </w:r>
      <w:r w:rsidRPr="00384B36">
        <w:rPr>
          <w:sz w:val="16"/>
          <w:szCs w:val="16"/>
        </w:rPr>
        <w:fldChar w:fldCharType="begin"/>
      </w:r>
      <w:r w:rsidRPr="00384B36">
        <w:rPr>
          <w:sz w:val="16"/>
          <w:szCs w:val="16"/>
        </w:rPr>
        <w:instrText xml:space="preserve"> SEQ Table \* ARABIC </w:instrText>
      </w:r>
      <w:r w:rsidRPr="00384B36">
        <w:rPr>
          <w:sz w:val="16"/>
          <w:szCs w:val="16"/>
        </w:rPr>
        <w:fldChar w:fldCharType="separate"/>
      </w:r>
      <w:r w:rsidRPr="00384B36">
        <w:rPr>
          <w:noProof/>
          <w:sz w:val="16"/>
          <w:szCs w:val="16"/>
        </w:rPr>
        <w:t>1</w:t>
      </w:r>
      <w:r w:rsidRPr="00384B36">
        <w:rPr>
          <w:sz w:val="16"/>
          <w:szCs w:val="16"/>
        </w:rPr>
        <w:fldChar w:fldCharType="end"/>
      </w:r>
      <w:r w:rsidRPr="00384B36">
        <w:rPr>
          <w:sz w:val="16"/>
          <w:szCs w:val="16"/>
        </w:rPr>
        <w:t>.  Bear in mind the dimensions of the printed page (168 x 225 mm)</w:t>
      </w:r>
    </w:p>
    <w:tbl>
      <w:tblPr>
        <w:tblStyle w:val="TableGrid"/>
        <w:tblW w:w="5000" w:type="pct"/>
        <w:tblLook w:val="04A0" w:firstRow="1" w:lastRow="0" w:firstColumn="1" w:lastColumn="0" w:noHBand="0" w:noVBand="1"/>
      </w:tblPr>
      <w:tblGrid>
        <w:gridCol w:w="2039"/>
        <w:gridCol w:w="2037"/>
        <w:gridCol w:w="2037"/>
        <w:gridCol w:w="2035"/>
      </w:tblGrid>
      <w:tr w:rsidR="00341E37" w:rsidRPr="00F31AF5" w14:paraId="683DC99F" w14:textId="77777777" w:rsidTr="00F31AF5">
        <w:trPr>
          <w:trHeight w:val="170"/>
        </w:trPr>
        <w:tc>
          <w:tcPr>
            <w:tcW w:w="1251" w:type="pct"/>
          </w:tcPr>
          <w:p w14:paraId="3AF24BAF" w14:textId="77777777" w:rsidR="001932D6" w:rsidRPr="00F31AF5" w:rsidRDefault="00F31AF5" w:rsidP="00F31AF5">
            <w:pPr>
              <w:pStyle w:val="NoSpacing"/>
              <w:rPr>
                <w:sz w:val="16"/>
                <w:szCs w:val="16"/>
              </w:rPr>
            </w:pPr>
            <w:r w:rsidRPr="00F31AF5">
              <w:rPr>
                <w:sz w:val="16"/>
                <w:szCs w:val="16"/>
              </w:rPr>
              <w:t>Table</w:t>
            </w:r>
          </w:p>
        </w:tc>
        <w:tc>
          <w:tcPr>
            <w:tcW w:w="1250" w:type="pct"/>
          </w:tcPr>
          <w:p w14:paraId="7C4E3B7B" w14:textId="77777777" w:rsidR="001932D6" w:rsidRPr="00F31AF5" w:rsidRDefault="001932D6" w:rsidP="00F31AF5">
            <w:pPr>
              <w:pStyle w:val="NoSpacing"/>
              <w:rPr>
                <w:sz w:val="16"/>
                <w:szCs w:val="16"/>
              </w:rPr>
            </w:pPr>
          </w:p>
        </w:tc>
        <w:tc>
          <w:tcPr>
            <w:tcW w:w="1250" w:type="pct"/>
          </w:tcPr>
          <w:p w14:paraId="604CE5C0" w14:textId="77777777" w:rsidR="001932D6" w:rsidRPr="00F31AF5" w:rsidRDefault="001932D6" w:rsidP="00F31AF5">
            <w:pPr>
              <w:pStyle w:val="NoSpacing"/>
              <w:rPr>
                <w:sz w:val="16"/>
                <w:szCs w:val="16"/>
              </w:rPr>
            </w:pPr>
          </w:p>
        </w:tc>
        <w:tc>
          <w:tcPr>
            <w:tcW w:w="1249" w:type="pct"/>
          </w:tcPr>
          <w:p w14:paraId="0116F190" w14:textId="77777777" w:rsidR="001932D6" w:rsidRPr="00F31AF5" w:rsidRDefault="001932D6" w:rsidP="00F31AF5">
            <w:pPr>
              <w:pStyle w:val="NoSpacing"/>
              <w:rPr>
                <w:sz w:val="16"/>
                <w:szCs w:val="16"/>
              </w:rPr>
            </w:pPr>
          </w:p>
        </w:tc>
      </w:tr>
      <w:tr w:rsidR="00341E37" w:rsidRPr="00F31AF5" w14:paraId="074149FB" w14:textId="77777777" w:rsidTr="00F31AF5">
        <w:trPr>
          <w:trHeight w:val="170"/>
        </w:trPr>
        <w:tc>
          <w:tcPr>
            <w:tcW w:w="1251" w:type="pct"/>
          </w:tcPr>
          <w:p w14:paraId="256CCE54" w14:textId="77777777" w:rsidR="001932D6" w:rsidRPr="00F31AF5" w:rsidRDefault="001932D6" w:rsidP="00F31AF5">
            <w:pPr>
              <w:pStyle w:val="NoSpacing"/>
              <w:rPr>
                <w:sz w:val="16"/>
                <w:szCs w:val="16"/>
              </w:rPr>
            </w:pPr>
          </w:p>
        </w:tc>
        <w:tc>
          <w:tcPr>
            <w:tcW w:w="1250" w:type="pct"/>
          </w:tcPr>
          <w:p w14:paraId="5A342B3B" w14:textId="77777777" w:rsidR="001932D6" w:rsidRPr="00F31AF5" w:rsidRDefault="001932D6" w:rsidP="00F31AF5">
            <w:pPr>
              <w:pStyle w:val="NoSpacing"/>
              <w:rPr>
                <w:sz w:val="16"/>
                <w:szCs w:val="16"/>
              </w:rPr>
            </w:pPr>
          </w:p>
        </w:tc>
        <w:tc>
          <w:tcPr>
            <w:tcW w:w="1250" w:type="pct"/>
          </w:tcPr>
          <w:p w14:paraId="1E6B518C" w14:textId="77777777" w:rsidR="001932D6" w:rsidRPr="00F31AF5" w:rsidRDefault="001932D6" w:rsidP="00F31AF5">
            <w:pPr>
              <w:pStyle w:val="NoSpacing"/>
              <w:rPr>
                <w:sz w:val="16"/>
                <w:szCs w:val="16"/>
              </w:rPr>
            </w:pPr>
          </w:p>
        </w:tc>
        <w:tc>
          <w:tcPr>
            <w:tcW w:w="1249" w:type="pct"/>
          </w:tcPr>
          <w:p w14:paraId="16243CE8" w14:textId="77777777" w:rsidR="001932D6" w:rsidRPr="00F31AF5" w:rsidRDefault="001932D6" w:rsidP="00F31AF5">
            <w:pPr>
              <w:pStyle w:val="NoSpacing"/>
              <w:rPr>
                <w:sz w:val="16"/>
                <w:szCs w:val="16"/>
              </w:rPr>
            </w:pPr>
          </w:p>
        </w:tc>
      </w:tr>
      <w:tr w:rsidR="00341E37" w:rsidRPr="00F31AF5" w14:paraId="4B8DD8FE" w14:textId="77777777" w:rsidTr="00F31AF5">
        <w:trPr>
          <w:trHeight w:val="170"/>
        </w:trPr>
        <w:tc>
          <w:tcPr>
            <w:tcW w:w="1251" w:type="pct"/>
          </w:tcPr>
          <w:p w14:paraId="6EBFD069" w14:textId="77777777" w:rsidR="001932D6" w:rsidRPr="00F31AF5" w:rsidRDefault="001932D6" w:rsidP="00F31AF5">
            <w:pPr>
              <w:pStyle w:val="NoSpacing"/>
              <w:rPr>
                <w:sz w:val="16"/>
                <w:szCs w:val="16"/>
              </w:rPr>
            </w:pPr>
          </w:p>
        </w:tc>
        <w:tc>
          <w:tcPr>
            <w:tcW w:w="1250" w:type="pct"/>
          </w:tcPr>
          <w:p w14:paraId="4FAB4F1E" w14:textId="77777777" w:rsidR="001932D6" w:rsidRPr="00F31AF5" w:rsidRDefault="001932D6" w:rsidP="00F31AF5">
            <w:pPr>
              <w:pStyle w:val="NoSpacing"/>
              <w:rPr>
                <w:sz w:val="16"/>
                <w:szCs w:val="16"/>
              </w:rPr>
            </w:pPr>
          </w:p>
        </w:tc>
        <w:tc>
          <w:tcPr>
            <w:tcW w:w="1250" w:type="pct"/>
          </w:tcPr>
          <w:p w14:paraId="7A071F37" w14:textId="77777777" w:rsidR="001932D6" w:rsidRPr="00F31AF5" w:rsidRDefault="001932D6" w:rsidP="00F31AF5">
            <w:pPr>
              <w:pStyle w:val="NoSpacing"/>
              <w:rPr>
                <w:sz w:val="16"/>
                <w:szCs w:val="16"/>
              </w:rPr>
            </w:pPr>
          </w:p>
        </w:tc>
        <w:tc>
          <w:tcPr>
            <w:tcW w:w="1249" w:type="pct"/>
          </w:tcPr>
          <w:p w14:paraId="7E4581B4" w14:textId="77777777" w:rsidR="001932D6" w:rsidRPr="00F31AF5" w:rsidRDefault="001932D6" w:rsidP="00F31AF5">
            <w:pPr>
              <w:pStyle w:val="NoSpacing"/>
              <w:rPr>
                <w:sz w:val="16"/>
                <w:szCs w:val="16"/>
              </w:rPr>
            </w:pPr>
          </w:p>
        </w:tc>
      </w:tr>
    </w:tbl>
    <w:p w14:paraId="52D60DB8" w14:textId="77777777" w:rsidR="009415EE" w:rsidRPr="009415EE" w:rsidRDefault="009415EE" w:rsidP="009415EE">
      <w:pPr>
        <w:spacing w:after="150" w:line="240" w:lineRule="auto"/>
        <w:jc w:val="both"/>
        <w:rPr>
          <w:rFonts w:eastAsia="Times New Roman" w:cstheme="minorHAnsi"/>
          <w:sz w:val="24"/>
          <w:szCs w:val="24"/>
        </w:rPr>
      </w:pPr>
      <w:r w:rsidRPr="009415EE">
        <w:rPr>
          <w:rFonts w:eastAsia="Times New Roman" w:cstheme="minorHAnsi"/>
          <w:b/>
          <w:bCs/>
          <w:sz w:val="24"/>
          <w:szCs w:val="24"/>
        </w:rPr>
        <w:lastRenderedPageBreak/>
        <w:t>Figures</w:t>
      </w:r>
    </w:p>
    <w:p w14:paraId="78D92036" w14:textId="77777777" w:rsidR="009415EE" w:rsidRDefault="009415EE" w:rsidP="009415EE">
      <w:pPr>
        <w:spacing w:after="150" w:line="240" w:lineRule="auto"/>
        <w:jc w:val="both"/>
        <w:rPr>
          <w:rFonts w:eastAsia="Times New Roman" w:cstheme="minorHAnsi"/>
          <w:sz w:val="24"/>
          <w:szCs w:val="24"/>
        </w:rPr>
      </w:pPr>
      <w:r w:rsidRPr="009415EE">
        <w:rPr>
          <w:rFonts w:eastAsia="Times New Roman" w:cstheme="minorHAnsi"/>
          <w:sz w:val="24"/>
          <w:szCs w:val="24"/>
        </w:rPr>
        <w:t>These normally include 1) diagrams, 2) black and white figures reproduced from drawings, 3) half-tones reproduced from photographs, and 4) maps. Use one consecutive set of Arabic numbers for all illustrations. Figures should be numbered in the order in which they are cited in the text. Use upper case letters for subdivisions (e.g. Figure 1A-D) of figures; all other lettering should be lower case.</w:t>
      </w:r>
    </w:p>
    <w:p w14:paraId="3CB5A5B0" w14:textId="77777777" w:rsidR="00384B36" w:rsidRDefault="00384B36" w:rsidP="009415EE">
      <w:pPr>
        <w:spacing w:after="150" w:line="240" w:lineRule="auto"/>
        <w:jc w:val="both"/>
        <w:rPr>
          <w:rFonts w:eastAsia="Times New Roman" w:cstheme="minorHAnsi"/>
          <w:sz w:val="16"/>
          <w:szCs w:val="16"/>
        </w:rPr>
      </w:pPr>
    </w:p>
    <w:p w14:paraId="1FA22456" w14:textId="77777777" w:rsidR="00384B36" w:rsidRDefault="00384B36" w:rsidP="00384B36">
      <w:pPr>
        <w:keepNext/>
        <w:spacing w:after="150" w:line="240" w:lineRule="auto"/>
        <w:jc w:val="both"/>
      </w:pPr>
      <w:r>
        <w:rPr>
          <w:rFonts w:eastAsia="Times New Roman" w:cstheme="minorHAnsi"/>
          <w:noProof/>
          <w:sz w:val="16"/>
          <w:szCs w:val="16"/>
        </w:rPr>
        <w:drawing>
          <wp:inline distT="0" distB="0" distL="0" distR="0" wp14:anchorId="4E40A5E8" wp14:editId="2129A60D">
            <wp:extent cx="4507865" cy="2629535"/>
            <wp:effectExtent l="0" t="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58B117" w14:textId="77777777" w:rsidR="00384B36" w:rsidRPr="00384B36" w:rsidRDefault="00384B36" w:rsidP="00384B36">
      <w:pPr>
        <w:pStyle w:val="Caption"/>
        <w:jc w:val="center"/>
        <w:rPr>
          <w:rFonts w:eastAsia="Times New Roman" w:cstheme="minorHAnsi"/>
          <w:sz w:val="16"/>
          <w:szCs w:val="16"/>
        </w:rPr>
      </w:pPr>
      <w:r w:rsidRPr="00384B36">
        <w:rPr>
          <w:sz w:val="16"/>
          <w:szCs w:val="16"/>
        </w:rPr>
        <w:t xml:space="preserve">Figure </w:t>
      </w:r>
      <w:r w:rsidRPr="00384B36">
        <w:rPr>
          <w:sz w:val="16"/>
          <w:szCs w:val="16"/>
        </w:rPr>
        <w:fldChar w:fldCharType="begin"/>
      </w:r>
      <w:r w:rsidRPr="00384B36">
        <w:rPr>
          <w:sz w:val="16"/>
          <w:szCs w:val="16"/>
        </w:rPr>
        <w:instrText xml:space="preserve"> SEQ Figure \* ARABIC </w:instrText>
      </w:r>
      <w:r w:rsidRPr="00384B36">
        <w:rPr>
          <w:sz w:val="16"/>
          <w:szCs w:val="16"/>
        </w:rPr>
        <w:fldChar w:fldCharType="separate"/>
      </w:r>
      <w:r w:rsidRPr="00384B36">
        <w:rPr>
          <w:noProof/>
          <w:sz w:val="16"/>
          <w:szCs w:val="16"/>
        </w:rPr>
        <w:t>1</w:t>
      </w:r>
      <w:r w:rsidRPr="00384B36">
        <w:rPr>
          <w:sz w:val="16"/>
          <w:szCs w:val="16"/>
        </w:rPr>
        <w:fldChar w:fldCharType="end"/>
      </w:r>
      <w:r w:rsidRPr="00384B36">
        <w:rPr>
          <w:sz w:val="16"/>
          <w:szCs w:val="16"/>
        </w:rPr>
        <w:t>. Figures must be numbered; figure captions must be centered in 8 pt italic with small caps. Captions with figure numbers must be placed after their associated figures.</w:t>
      </w:r>
    </w:p>
    <w:p w14:paraId="278E7B86" w14:textId="77777777" w:rsidR="00DA2ED2" w:rsidRPr="00341E37" w:rsidRDefault="009415EE" w:rsidP="00341E37">
      <w:pPr>
        <w:spacing w:after="150" w:line="240" w:lineRule="auto"/>
        <w:jc w:val="both"/>
        <w:rPr>
          <w:rFonts w:eastAsia="Times New Roman" w:cstheme="minorHAnsi"/>
          <w:sz w:val="24"/>
          <w:szCs w:val="24"/>
        </w:rPr>
      </w:pPr>
      <w:r w:rsidRPr="009415EE">
        <w:rPr>
          <w:rFonts w:eastAsia="Times New Roman" w:cstheme="minorHAnsi"/>
          <w:sz w:val="24"/>
          <w:szCs w:val="24"/>
        </w:rPr>
        <w:t xml:space="preserve">Figures should be prepared about twice their printed size, labelled with pre-printed lettering large enough to allow the necessary reduction (due consideration should be paid to the format of a printed page – </w:t>
      </w:r>
      <w:r w:rsidR="00B60191">
        <w:rPr>
          <w:rFonts w:eastAsia="Times New Roman" w:cstheme="minorHAnsi"/>
          <w:sz w:val="24"/>
          <w:szCs w:val="24"/>
        </w:rPr>
        <w:t>176</w:t>
      </w:r>
      <w:r w:rsidRPr="009415EE">
        <w:rPr>
          <w:rFonts w:eastAsia="Times New Roman" w:cstheme="minorHAnsi"/>
          <w:sz w:val="24"/>
          <w:szCs w:val="24"/>
        </w:rPr>
        <w:t xml:space="preserve"> x </w:t>
      </w:r>
      <w:r w:rsidR="00B60191">
        <w:rPr>
          <w:rFonts w:eastAsia="Times New Roman" w:cstheme="minorHAnsi"/>
          <w:sz w:val="24"/>
          <w:szCs w:val="24"/>
        </w:rPr>
        <w:t>250</w:t>
      </w:r>
      <w:r w:rsidRPr="009415EE">
        <w:rPr>
          <w:rFonts w:eastAsia="Times New Roman" w:cstheme="minorHAnsi"/>
          <w:sz w:val="24"/>
          <w:szCs w:val="24"/>
        </w:rPr>
        <w:t xml:space="preserve"> mm). Diagrams, photographs, figures and maps should be supplied as pictures in TIFF format; the file resolution should be at least 600 dpi. All the text file(s) should be written with UNICODE font and one size type throughout. In any case of paragraph and table formatting, the use of multiple spaces must be avoided. Figures must be </w:t>
      </w:r>
      <w:r w:rsidR="00341E37" w:rsidRPr="009415EE">
        <w:rPr>
          <w:rFonts w:eastAsia="Times New Roman" w:cstheme="minorHAnsi"/>
          <w:sz w:val="24"/>
          <w:szCs w:val="24"/>
        </w:rPr>
        <w:t>numbered;</w:t>
      </w:r>
      <w:r w:rsidRPr="009415EE">
        <w:rPr>
          <w:rFonts w:eastAsia="Times New Roman" w:cstheme="minorHAnsi"/>
          <w:sz w:val="24"/>
          <w:szCs w:val="24"/>
        </w:rPr>
        <w:t xml:space="preserve"> figure captions must be centered in 8 pt italic with small caps. Captions with figure numbers must be placed after their associated figures.</w:t>
      </w:r>
    </w:p>
    <w:sectPr w:rsidR="00DA2ED2" w:rsidRPr="00341E37" w:rsidSect="003C51A8">
      <w:headerReference w:type="default" r:id="rId13"/>
      <w:footerReference w:type="default" r:id="rId14"/>
      <w:headerReference w:type="first" r:id="rId15"/>
      <w:pgSz w:w="10318" w:h="14570" w:code="13"/>
      <w:pgMar w:top="1440" w:right="1080" w:bottom="1440" w:left="108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E5F9" w14:textId="77777777" w:rsidR="00ED0F57" w:rsidRDefault="00ED0F57" w:rsidP="008A2B24">
      <w:pPr>
        <w:spacing w:after="0" w:line="240" w:lineRule="auto"/>
      </w:pPr>
      <w:r>
        <w:separator/>
      </w:r>
    </w:p>
  </w:endnote>
  <w:endnote w:type="continuationSeparator" w:id="0">
    <w:p w14:paraId="6B9B6A6E" w14:textId="77777777" w:rsidR="00ED0F57" w:rsidRDefault="00ED0F57" w:rsidP="008A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39368"/>
      <w:docPartObj>
        <w:docPartGallery w:val="Page Numbers (Bottom of Page)"/>
        <w:docPartUnique/>
      </w:docPartObj>
    </w:sdtPr>
    <w:sdtEndPr>
      <w:rPr>
        <w:noProof/>
      </w:rPr>
    </w:sdtEndPr>
    <w:sdtContent>
      <w:p w14:paraId="5D46F26D" w14:textId="77777777" w:rsidR="0064095F" w:rsidRDefault="0064095F">
        <w:pPr>
          <w:pStyle w:val="Footer"/>
          <w:jc w:val="center"/>
        </w:pPr>
        <w:r>
          <w:fldChar w:fldCharType="begin"/>
        </w:r>
        <w:r>
          <w:instrText xml:space="preserve"> PAGE   \* MERGEFORMAT </w:instrText>
        </w:r>
        <w:r>
          <w:fldChar w:fldCharType="separate"/>
        </w:r>
        <w:r w:rsidR="005F3630">
          <w:rPr>
            <w:noProof/>
          </w:rPr>
          <w:t>4</w:t>
        </w:r>
        <w:r>
          <w:rPr>
            <w:noProof/>
          </w:rPr>
          <w:fldChar w:fldCharType="end"/>
        </w:r>
      </w:p>
    </w:sdtContent>
  </w:sdt>
  <w:p w14:paraId="05CF3949" w14:textId="77777777" w:rsidR="0064095F" w:rsidRDefault="0064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5865" w14:textId="77777777" w:rsidR="00ED0F57" w:rsidRDefault="00ED0F57" w:rsidP="008A2B24">
      <w:pPr>
        <w:spacing w:after="0" w:line="240" w:lineRule="auto"/>
      </w:pPr>
      <w:r>
        <w:separator/>
      </w:r>
    </w:p>
  </w:footnote>
  <w:footnote w:type="continuationSeparator" w:id="0">
    <w:p w14:paraId="08AD0159" w14:textId="77777777" w:rsidR="00ED0F57" w:rsidRDefault="00ED0F57" w:rsidP="008A2B24">
      <w:pPr>
        <w:spacing w:after="0" w:line="240" w:lineRule="auto"/>
      </w:pPr>
      <w:r>
        <w:continuationSeparator/>
      </w:r>
    </w:p>
  </w:footnote>
  <w:footnote w:id="1">
    <w:p w14:paraId="7019611C" w14:textId="77777777" w:rsidR="008A2B24" w:rsidRPr="008A2B24" w:rsidRDefault="008A2B24" w:rsidP="008A2B24">
      <w:pPr>
        <w:pStyle w:val="FootnoteText"/>
        <w:rPr>
          <w:i/>
          <w:lang w:val="bs-Latn-BA"/>
        </w:rPr>
      </w:pPr>
      <w:r w:rsidRPr="008A2B24">
        <w:rPr>
          <w:rStyle w:val="FootnoteReference"/>
          <w:i/>
        </w:rPr>
        <w:footnoteRef/>
      </w:r>
      <w:r w:rsidRPr="008A2B24">
        <w:rPr>
          <w:i/>
        </w:rPr>
        <w:t xml:space="preserve"> </w:t>
      </w:r>
      <w:r w:rsidRPr="009415EE">
        <w:rPr>
          <w:rFonts w:eastAsia="Times New Roman" w:cstheme="minorHAnsi"/>
          <w:i/>
        </w:rPr>
        <w:t>Affiliations corresponding to the author names are denoted using superscript numbers. List the affiliations of the authors below the author names</w:t>
      </w:r>
      <w:r w:rsidRPr="008A2B24">
        <w:rPr>
          <w:rFonts w:eastAsia="Times New Roman" w:cstheme="minorHAnsi"/>
          <w:sz w:val="24"/>
          <w:szCs w:val="24"/>
        </w:rPr>
        <w:t xml:space="preserve"> </w:t>
      </w:r>
      <w:r w:rsidRPr="009415EE">
        <w:rPr>
          <w:rFonts w:eastAsia="Times New Roman" w:cstheme="minorHAnsi"/>
          <w:i/>
        </w:rPr>
        <w:t>and e-mails</w:t>
      </w:r>
    </w:p>
  </w:footnote>
  <w:footnote w:id="2">
    <w:p w14:paraId="18AF6EB4" w14:textId="77777777" w:rsidR="008A2B24" w:rsidRPr="008A2B24" w:rsidRDefault="008A2B24">
      <w:pPr>
        <w:pStyle w:val="FootnoteText"/>
        <w:rPr>
          <w:i/>
          <w:lang w:val="bs-Latn-BA"/>
        </w:rPr>
      </w:pPr>
      <w:r w:rsidRPr="008A2B24">
        <w:rPr>
          <w:rStyle w:val="FootnoteReference"/>
          <w:i/>
        </w:rPr>
        <w:footnoteRef/>
      </w:r>
      <w:r w:rsidRPr="008A2B24">
        <w:rPr>
          <w:i/>
        </w:rPr>
        <w:t xml:space="preserve"> </w:t>
      </w:r>
      <w:r w:rsidRPr="009415EE">
        <w:rPr>
          <w:rFonts w:eastAsia="Times New Roman" w:cstheme="minorHAnsi"/>
          <w:i/>
        </w:rPr>
        <w:t>Affiliations corresponding to the author names are denoted using superscript numbers. List the affiliations of the authors below the author names</w:t>
      </w:r>
      <w:r>
        <w:rPr>
          <w:rFonts w:eastAsia="Times New Roman" w:cstheme="minorHAnsi"/>
          <w:i/>
        </w:rPr>
        <w:t xml:space="preserve"> </w:t>
      </w:r>
      <w:r w:rsidRPr="009415EE">
        <w:rPr>
          <w:rFonts w:eastAsia="Times New Roman" w:cstheme="minorHAnsi"/>
          <w:i/>
        </w:rPr>
        <w:t>and e-mails</w:t>
      </w:r>
    </w:p>
  </w:footnote>
  <w:footnote w:id="3">
    <w:p w14:paraId="1D36A8DD" w14:textId="77777777" w:rsidR="008A2B24" w:rsidRPr="00DF24B9" w:rsidRDefault="008A2B24" w:rsidP="00D20D66">
      <w:pPr>
        <w:pStyle w:val="Heading4"/>
        <w:rPr>
          <w:sz w:val="20"/>
          <w:szCs w:val="20"/>
          <w:lang w:val="bs-Latn-BA"/>
        </w:rPr>
      </w:pPr>
      <w:r w:rsidRPr="00DF24B9">
        <w:rPr>
          <w:rStyle w:val="FootnoteReference"/>
          <w:color w:val="auto"/>
          <w:sz w:val="20"/>
          <w:szCs w:val="20"/>
        </w:rPr>
        <w:footnoteRef/>
      </w:r>
      <w:r w:rsidRPr="00DF24B9">
        <w:rPr>
          <w:color w:val="auto"/>
          <w:sz w:val="20"/>
          <w:szCs w:val="20"/>
        </w:rPr>
        <w:t xml:space="preserve"> </w:t>
      </w:r>
      <w:r w:rsidRPr="00DF24B9">
        <w:rPr>
          <w:rFonts w:eastAsia="Times New Roman"/>
          <w:color w:val="auto"/>
          <w:sz w:val="20"/>
          <w:szCs w:val="20"/>
        </w:rPr>
        <w:t>Affiliations corresponding to the author names are denoted using superscript numbers. List the affiliations of the authors below the author names and e-mails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7CC0" w14:textId="77777777" w:rsidR="007E7D59" w:rsidRDefault="007E7D59" w:rsidP="007E7D59">
    <w:pPr>
      <w:spacing w:after="150" w:line="240" w:lineRule="auto"/>
      <w:jc w:val="both"/>
      <w:rPr>
        <w:rFonts w:eastAsia="Times New Roman" w:cstheme="minorHAnsi"/>
        <w:b/>
        <w:bCs/>
        <w:sz w:val="24"/>
        <w:szCs w:val="24"/>
      </w:rPr>
    </w:pPr>
    <w:r>
      <w:rPr>
        <w:rFonts w:eastAsia="Times New Roman" w:cstheme="minorHAnsi"/>
        <w:b/>
        <w:bCs/>
        <w:sz w:val="24"/>
        <w:szCs w:val="24"/>
      </w:rPr>
      <w:t xml:space="preserve">MANUSCRIPT TRACKING ID: </w:t>
    </w:r>
  </w:p>
  <w:p w14:paraId="7E50FAC2" w14:textId="77777777" w:rsidR="007E7D59" w:rsidRDefault="007E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9564" w14:textId="77777777" w:rsidR="007E7D59" w:rsidRDefault="007E7D59" w:rsidP="007E7D59">
    <w:pPr>
      <w:spacing w:after="150" w:line="240" w:lineRule="auto"/>
      <w:jc w:val="both"/>
      <w:rPr>
        <w:rFonts w:eastAsia="Times New Roman" w:cstheme="minorHAnsi"/>
        <w:b/>
        <w:bCs/>
        <w:sz w:val="24"/>
        <w:szCs w:val="24"/>
      </w:rPr>
    </w:pPr>
    <w:r>
      <w:rPr>
        <w:rFonts w:eastAsia="Times New Roman" w:cstheme="minorHAnsi"/>
        <w:b/>
        <w:bCs/>
        <w:sz w:val="24"/>
        <w:szCs w:val="24"/>
      </w:rPr>
      <w:t xml:space="preserve">MANUSCRIPT TRACKING ID: </w:t>
    </w:r>
  </w:p>
  <w:p w14:paraId="56A35121" w14:textId="77777777" w:rsidR="007E7D59" w:rsidRDefault="007E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AD9"/>
    <w:multiLevelType w:val="hybridMultilevel"/>
    <w:tmpl w:val="C602C480"/>
    <w:lvl w:ilvl="0" w:tplc="B7A4B4D4">
      <w:start w:val="1"/>
      <w:numFmt w:val="decimal"/>
      <w:lvlText w:val="%1."/>
      <w:lvlJc w:val="left"/>
      <w:pPr>
        <w:ind w:left="4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30B2"/>
    <w:multiLevelType w:val="multilevel"/>
    <w:tmpl w:val="92903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25D5E"/>
    <w:multiLevelType w:val="multilevel"/>
    <w:tmpl w:val="48A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95560"/>
    <w:multiLevelType w:val="multilevel"/>
    <w:tmpl w:val="FC1E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70088"/>
    <w:multiLevelType w:val="hybridMultilevel"/>
    <w:tmpl w:val="99FE1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748CC"/>
    <w:multiLevelType w:val="hybridMultilevel"/>
    <w:tmpl w:val="23B2E21A"/>
    <w:lvl w:ilvl="0" w:tplc="E8C6A06E">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956517460">
    <w:abstractNumId w:val="3"/>
  </w:num>
  <w:num w:numId="2" w16cid:durableId="1863469993">
    <w:abstractNumId w:val="2"/>
  </w:num>
  <w:num w:numId="3" w16cid:durableId="818228591">
    <w:abstractNumId w:val="1"/>
  </w:num>
  <w:num w:numId="4" w16cid:durableId="2111508217">
    <w:abstractNumId w:val="5"/>
  </w:num>
  <w:num w:numId="5" w16cid:durableId="1080712212">
    <w:abstractNumId w:val="0"/>
  </w:num>
  <w:num w:numId="6" w16cid:durableId="1559633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14"/>
    <w:rsid w:val="001932D6"/>
    <w:rsid w:val="00217714"/>
    <w:rsid w:val="002D4BBE"/>
    <w:rsid w:val="00321284"/>
    <w:rsid w:val="00341E37"/>
    <w:rsid w:val="00384B36"/>
    <w:rsid w:val="003C51A8"/>
    <w:rsid w:val="004528BC"/>
    <w:rsid w:val="00461AC7"/>
    <w:rsid w:val="00464914"/>
    <w:rsid w:val="004B5C17"/>
    <w:rsid w:val="004E2279"/>
    <w:rsid w:val="00556DCD"/>
    <w:rsid w:val="00581BE9"/>
    <w:rsid w:val="00593408"/>
    <w:rsid w:val="005C611D"/>
    <w:rsid w:val="005D633D"/>
    <w:rsid w:val="005F3630"/>
    <w:rsid w:val="0064095F"/>
    <w:rsid w:val="006D4195"/>
    <w:rsid w:val="00757588"/>
    <w:rsid w:val="007E7D59"/>
    <w:rsid w:val="008719DA"/>
    <w:rsid w:val="008A2B24"/>
    <w:rsid w:val="008B42EB"/>
    <w:rsid w:val="00902320"/>
    <w:rsid w:val="00931643"/>
    <w:rsid w:val="009377C3"/>
    <w:rsid w:val="009415EE"/>
    <w:rsid w:val="009B0BB2"/>
    <w:rsid w:val="00A21342"/>
    <w:rsid w:val="00AC4A77"/>
    <w:rsid w:val="00B60191"/>
    <w:rsid w:val="00BA7FAE"/>
    <w:rsid w:val="00C45814"/>
    <w:rsid w:val="00C704E9"/>
    <w:rsid w:val="00C8297C"/>
    <w:rsid w:val="00D01298"/>
    <w:rsid w:val="00D20D66"/>
    <w:rsid w:val="00D21D8A"/>
    <w:rsid w:val="00DA2ED2"/>
    <w:rsid w:val="00DF24B9"/>
    <w:rsid w:val="00E41223"/>
    <w:rsid w:val="00ED0F57"/>
    <w:rsid w:val="00F31AF5"/>
    <w:rsid w:val="00F4063D"/>
    <w:rsid w:val="00FB79E4"/>
    <w:rsid w:val="00FD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C1401"/>
  <w15:chartTrackingRefBased/>
  <w15:docId w15:val="{4026322E-3996-4816-8DBB-ADC88BE6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15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415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20D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5E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415EE"/>
    <w:rPr>
      <w:rFonts w:ascii="Times New Roman" w:eastAsia="Times New Roman" w:hAnsi="Times New Roman" w:cs="Times New Roman"/>
      <w:b/>
      <w:bCs/>
      <w:sz w:val="27"/>
      <w:szCs w:val="27"/>
    </w:rPr>
  </w:style>
  <w:style w:type="paragraph" w:customStyle="1" w:styleId="brand">
    <w:name w:val="brand"/>
    <w:basedOn w:val="Normal"/>
    <w:rsid w:val="009415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15EE"/>
    <w:rPr>
      <w:color w:val="0000FF"/>
      <w:u w:val="single"/>
    </w:rPr>
  </w:style>
  <w:style w:type="paragraph" w:styleId="NormalWeb">
    <w:name w:val="Normal (Web)"/>
    <w:basedOn w:val="Normal"/>
    <w:uiPriority w:val="99"/>
    <w:unhideWhenUsed/>
    <w:rsid w:val="009415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5EE"/>
    <w:rPr>
      <w:b/>
      <w:bCs/>
    </w:rPr>
  </w:style>
  <w:style w:type="character" w:styleId="Emphasis">
    <w:name w:val="Emphasis"/>
    <w:basedOn w:val="DefaultParagraphFont"/>
    <w:uiPriority w:val="20"/>
    <w:qFormat/>
    <w:rsid w:val="009415EE"/>
    <w:rPr>
      <w:i/>
      <w:iCs/>
    </w:rPr>
  </w:style>
  <w:style w:type="character" w:customStyle="1" w:styleId="copyright">
    <w:name w:val="copyright"/>
    <w:basedOn w:val="DefaultParagraphFont"/>
    <w:rsid w:val="009415EE"/>
  </w:style>
  <w:style w:type="paragraph" w:customStyle="1" w:styleId="designed-by">
    <w:name w:val="designed-by"/>
    <w:basedOn w:val="Normal"/>
    <w:rsid w:val="009415EE"/>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9415EE"/>
  </w:style>
  <w:style w:type="table" w:styleId="TableGrid">
    <w:name w:val="Table Grid"/>
    <w:basedOn w:val="TableNormal"/>
    <w:uiPriority w:val="39"/>
    <w:rsid w:val="005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2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B24"/>
    <w:rPr>
      <w:sz w:val="20"/>
      <w:szCs w:val="20"/>
    </w:rPr>
  </w:style>
  <w:style w:type="character" w:styleId="FootnoteReference">
    <w:name w:val="footnote reference"/>
    <w:basedOn w:val="DefaultParagraphFont"/>
    <w:uiPriority w:val="99"/>
    <w:semiHidden/>
    <w:unhideWhenUsed/>
    <w:rsid w:val="008A2B24"/>
    <w:rPr>
      <w:vertAlign w:val="superscript"/>
    </w:rPr>
  </w:style>
  <w:style w:type="paragraph" w:styleId="ListParagraph">
    <w:name w:val="List Paragraph"/>
    <w:basedOn w:val="Normal"/>
    <w:uiPriority w:val="34"/>
    <w:qFormat/>
    <w:rsid w:val="001932D6"/>
    <w:pPr>
      <w:ind w:left="720"/>
      <w:contextualSpacing/>
    </w:pPr>
  </w:style>
  <w:style w:type="paragraph" w:styleId="Caption">
    <w:name w:val="caption"/>
    <w:basedOn w:val="Normal"/>
    <w:next w:val="Normal"/>
    <w:uiPriority w:val="35"/>
    <w:unhideWhenUsed/>
    <w:qFormat/>
    <w:rsid w:val="00384B3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D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304"/>
  </w:style>
  <w:style w:type="paragraph" w:styleId="Footer">
    <w:name w:val="footer"/>
    <w:basedOn w:val="Normal"/>
    <w:link w:val="FooterChar"/>
    <w:uiPriority w:val="99"/>
    <w:unhideWhenUsed/>
    <w:rsid w:val="00FD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304"/>
  </w:style>
  <w:style w:type="paragraph" w:styleId="NoSpacing">
    <w:name w:val="No Spacing"/>
    <w:uiPriority w:val="1"/>
    <w:qFormat/>
    <w:rsid w:val="00556DCD"/>
    <w:pPr>
      <w:spacing w:after="0" w:line="240" w:lineRule="auto"/>
    </w:pPr>
  </w:style>
  <w:style w:type="character" w:customStyle="1" w:styleId="Heading4Char">
    <w:name w:val="Heading 4 Char"/>
    <w:basedOn w:val="DefaultParagraphFont"/>
    <w:link w:val="Heading4"/>
    <w:uiPriority w:val="9"/>
    <w:rsid w:val="00D20D6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33751">
      <w:bodyDiv w:val="1"/>
      <w:marLeft w:val="0"/>
      <w:marRight w:val="0"/>
      <w:marTop w:val="0"/>
      <w:marBottom w:val="0"/>
      <w:divBdr>
        <w:top w:val="none" w:sz="0" w:space="0" w:color="auto"/>
        <w:left w:val="none" w:sz="0" w:space="0" w:color="auto"/>
        <w:bottom w:val="none" w:sz="0" w:space="0" w:color="auto"/>
        <w:right w:val="none" w:sz="0" w:space="0" w:color="auto"/>
      </w:divBdr>
      <w:divsChild>
        <w:div w:id="1276526626">
          <w:marLeft w:val="0"/>
          <w:marRight w:val="0"/>
          <w:marTop w:val="0"/>
          <w:marBottom w:val="0"/>
          <w:divBdr>
            <w:top w:val="none" w:sz="0" w:space="0" w:color="auto"/>
            <w:left w:val="none" w:sz="0" w:space="0" w:color="auto"/>
            <w:bottom w:val="none" w:sz="0" w:space="0" w:color="auto"/>
            <w:right w:val="none" w:sz="0" w:space="0" w:color="auto"/>
          </w:divBdr>
          <w:divsChild>
            <w:div w:id="1321664631">
              <w:marLeft w:val="150"/>
              <w:marRight w:val="150"/>
              <w:marTop w:val="0"/>
              <w:marBottom w:val="150"/>
              <w:divBdr>
                <w:top w:val="none" w:sz="0" w:space="0" w:color="auto"/>
                <w:left w:val="none" w:sz="0" w:space="0" w:color="auto"/>
                <w:bottom w:val="none" w:sz="0" w:space="0" w:color="auto"/>
                <w:right w:val="none" w:sz="0" w:space="0" w:color="auto"/>
              </w:divBdr>
              <w:divsChild>
                <w:div w:id="497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2131">
          <w:marLeft w:val="0"/>
          <w:marRight w:val="0"/>
          <w:marTop w:val="0"/>
          <w:marBottom w:val="0"/>
          <w:divBdr>
            <w:top w:val="none" w:sz="0" w:space="0" w:color="auto"/>
            <w:left w:val="none" w:sz="0" w:space="0" w:color="auto"/>
            <w:bottom w:val="none" w:sz="0" w:space="0" w:color="auto"/>
            <w:right w:val="none" w:sz="0" w:space="0" w:color="auto"/>
          </w:divBdr>
          <w:divsChild>
            <w:div w:id="1591813998">
              <w:marLeft w:val="150"/>
              <w:marRight w:val="150"/>
              <w:marTop w:val="150"/>
              <w:marBottom w:val="150"/>
              <w:divBdr>
                <w:top w:val="none" w:sz="0" w:space="0" w:color="auto"/>
                <w:left w:val="none" w:sz="0" w:space="0" w:color="auto"/>
                <w:bottom w:val="none" w:sz="0" w:space="0" w:color="auto"/>
                <w:right w:val="none" w:sz="0" w:space="0" w:color="auto"/>
              </w:divBdr>
              <w:divsChild>
                <w:div w:id="1414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7138">
          <w:marLeft w:val="150"/>
          <w:marRight w:val="150"/>
          <w:marTop w:val="150"/>
          <w:marBottom w:val="150"/>
          <w:divBdr>
            <w:top w:val="none" w:sz="0" w:space="0" w:color="auto"/>
            <w:left w:val="none" w:sz="0" w:space="0" w:color="auto"/>
            <w:bottom w:val="none" w:sz="0" w:space="0" w:color="auto"/>
            <w:right w:val="none" w:sz="0" w:space="0" w:color="auto"/>
          </w:divBdr>
        </w:div>
        <w:div w:id="587347237">
          <w:marLeft w:val="0"/>
          <w:marRight w:val="0"/>
          <w:marTop w:val="0"/>
          <w:marBottom w:val="0"/>
          <w:divBdr>
            <w:top w:val="none" w:sz="0" w:space="0" w:color="auto"/>
            <w:left w:val="none" w:sz="0" w:space="0" w:color="auto"/>
            <w:bottom w:val="none" w:sz="0" w:space="0" w:color="auto"/>
            <w:right w:val="none" w:sz="0" w:space="0" w:color="auto"/>
          </w:divBdr>
          <w:divsChild>
            <w:div w:id="1864779770">
              <w:marLeft w:val="0"/>
              <w:marRight w:val="0"/>
              <w:marTop w:val="0"/>
              <w:marBottom w:val="0"/>
              <w:divBdr>
                <w:top w:val="none" w:sz="0" w:space="0" w:color="auto"/>
                <w:left w:val="none" w:sz="0" w:space="0" w:color="auto"/>
                <w:bottom w:val="none" w:sz="0" w:space="0" w:color="auto"/>
                <w:right w:val="none" w:sz="0" w:space="0" w:color="auto"/>
              </w:divBdr>
              <w:divsChild>
                <w:div w:id="1608465682">
                  <w:marLeft w:val="0"/>
                  <w:marRight w:val="0"/>
                  <w:marTop w:val="0"/>
                  <w:marBottom w:val="0"/>
                  <w:divBdr>
                    <w:top w:val="none" w:sz="0" w:space="0" w:color="auto"/>
                    <w:left w:val="none" w:sz="0" w:space="0" w:color="auto"/>
                    <w:bottom w:val="none" w:sz="0" w:space="0" w:color="auto"/>
                    <w:right w:val="none" w:sz="0" w:space="0" w:color="auto"/>
                  </w:divBdr>
                </w:div>
              </w:divsChild>
            </w:div>
            <w:div w:id="2012830670">
              <w:marLeft w:val="0"/>
              <w:marRight w:val="0"/>
              <w:marTop w:val="0"/>
              <w:marBottom w:val="0"/>
              <w:divBdr>
                <w:top w:val="none" w:sz="0" w:space="0" w:color="auto"/>
                <w:left w:val="none" w:sz="0" w:space="0" w:color="auto"/>
                <w:bottom w:val="none" w:sz="0" w:space="0" w:color="auto"/>
                <w:right w:val="none" w:sz="0" w:space="0" w:color="auto"/>
              </w:divBdr>
              <w:divsChild>
                <w:div w:id="18501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6968">
          <w:marLeft w:val="0"/>
          <w:marRight w:val="0"/>
          <w:marTop w:val="0"/>
          <w:marBottom w:val="0"/>
          <w:divBdr>
            <w:top w:val="none" w:sz="0" w:space="0" w:color="auto"/>
            <w:left w:val="none" w:sz="0" w:space="0" w:color="auto"/>
            <w:bottom w:val="none" w:sz="0" w:space="0" w:color="auto"/>
            <w:right w:val="none" w:sz="0" w:space="0" w:color="auto"/>
          </w:divBdr>
          <w:divsChild>
            <w:div w:id="1611426497">
              <w:marLeft w:val="0"/>
              <w:marRight w:val="0"/>
              <w:marTop w:val="0"/>
              <w:marBottom w:val="0"/>
              <w:divBdr>
                <w:top w:val="none" w:sz="0" w:space="0" w:color="auto"/>
                <w:left w:val="none" w:sz="0" w:space="0" w:color="auto"/>
                <w:bottom w:val="none" w:sz="0" w:space="0" w:color="auto"/>
                <w:right w:val="none" w:sz="0" w:space="0" w:color="auto"/>
              </w:divBdr>
              <w:divsChild>
                <w:div w:id="19781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FE3727-CCC8-49F9-AA5E-66FE00C5E926}" type="doc">
      <dgm:prSet loTypeId="urn:microsoft.com/office/officeart/2008/layout/HexagonCluster" loCatId="picture" qsTypeId="urn:microsoft.com/office/officeart/2005/8/quickstyle/simple1" qsCatId="simple" csTypeId="urn:microsoft.com/office/officeart/2005/8/colors/accent1_2" csCatId="accent1" phldr="0"/>
      <dgm:spPr/>
      <dgm:t>
        <a:bodyPr/>
        <a:lstStyle/>
        <a:p>
          <a:endParaRPr lang="en-US"/>
        </a:p>
      </dgm:t>
    </dgm:pt>
    <dgm:pt modelId="{3C6A8B8B-5BEE-449A-8C04-A6A098315756}">
      <dgm:prSet phldrT="[Text]" phldr="1"/>
      <dgm:spPr/>
      <dgm:t>
        <a:bodyPr/>
        <a:lstStyle/>
        <a:p>
          <a:endParaRPr lang="en-US"/>
        </a:p>
      </dgm:t>
    </dgm:pt>
    <dgm:pt modelId="{A70081E1-AC83-49C6-A12E-FC3F1E15BB57}" type="parTrans" cxnId="{529A02B2-3CCC-43C2-A121-3E4D2AE44370}">
      <dgm:prSet/>
      <dgm:spPr/>
      <dgm:t>
        <a:bodyPr/>
        <a:lstStyle/>
        <a:p>
          <a:endParaRPr lang="en-US"/>
        </a:p>
      </dgm:t>
    </dgm:pt>
    <dgm:pt modelId="{FA3F3E53-D337-48BD-B97E-3A8D7336C129}" type="sibTrans" cxnId="{529A02B2-3CCC-43C2-A121-3E4D2AE44370}">
      <dgm:prSet/>
      <dgm:spPr/>
      <dgm:t>
        <a:bodyPr/>
        <a:lstStyle/>
        <a:p>
          <a:endParaRPr lang="en-US"/>
        </a:p>
      </dgm:t>
    </dgm:pt>
    <dgm:pt modelId="{D56EA5AA-C4BD-45E2-B183-05E891C4AC93}">
      <dgm:prSet phldrT="[Text]" phldr="1"/>
      <dgm:spPr/>
      <dgm:t>
        <a:bodyPr/>
        <a:lstStyle/>
        <a:p>
          <a:endParaRPr lang="en-US"/>
        </a:p>
      </dgm:t>
    </dgm:pt>
    <dgm:pt modelId="{0A82758F-4D51-4F12-9C5E-71EFB9A66C16}" type="parTrans" cxnId="{7F9A1FE1-149A-4572-9401-B090E4996A81}">
      <dgm:prSet/>
      <dgm:spPr/>
      <dgm:t>
        <a:bodyPr/>
        <a:lstStyle/>
        <a:p>
          <a:endParaRPr lang="en-US"/>
        </a:p>
      </dgm:t>
    </dgm:pt>
    <dgm:pt modelId="{BE065EA7-0349-4E2D-AE89-D86CD510E3E5}" type="sibTrans" cxnId="{7F9A1FE1-149A-4572-9401-B090E4996A81}">
      <dgm:prSet/>
      <dgm:spPr/>
      <dgm:t>
        <a:bodyPr/>
        <a:lstStyle/>
        <a:p>
          <a:endParaRPr lang="en-US"/>
        </a:p>
      </dgm:t>
    </dgm:pt>
    <dgm:pt modelId="{653DDECD-5018-46D8-95A0-4E17748BF4CD}">
      <dgm:prSet phldrT="[Text]" phldr="1"/>
      <dgm:spPr/>
      <dgm:t>
        <a:bodyPr/>
        <a:lstStyle/>
        <a:p>
          <a:endParaRPr lang="en-US"/>
        </a:p>
      </dgm:t>
    </dgm:pt>
    <dgm:pt modelId="{409DE95E-55A5-4C87-81FE-27C3BB2F6924}" type="parTrans" cxnId="{31532A09-28BA-4327-A8E1-331F7D1E1CF0}">
      <dgm:prSet/>
      <dgm:spPr/>
      <dgm:t>
        <a:bodyPr/>
        <a:lstStyle/>
        <a:p>
          <a:endParaRPr lang="en-US"/>
        </a:p>
      </dgm:t>
    </dgm:pt>
    <dgm:pt modelId="{2B06FDDB-996C-4BD2-973E-29B991A60D8D}" type="sibTrans" cxnId="{31532A09-28BA-4327-A8E1-331F7D1E1CF0}">
      <dgm:prSet/>
      <dgm:spPr/>
      <dgm:t>
        <a:bodyPr/>
        <a:lstStyle/>
        <a:p>
          <a:endParaRPr lang="en-US"/>
        </a:p>
      </dgm:t>
    </dgm:pt>
    <dgm:pt modelId="{ACFBC203-0C76-4281-B1D2-4CA9182490BE}" type="pres">
      <dgm:prSet presAssocID="{2AFE3727-CCC8-49F9-AA5E-66FE00C5E926}" presName="Name0" presStyleCnt="0">
        <dgm:presLayoutVars>
          <dgm:chMax val="21"/>
          <dgm:chPref val="21"/>
        </dgm:presLayoutVars>
      </dgm:prSet>
      <dgm:spPr/>
    </dgm:pt>
    <dgm:pt modelId="{B8BBC2C5-E753-443F-92BD-FCB3985FEA51}" type="pres">
      <dgm:prSet presAssocID="{3C6A8B8B-5BEE-449A-8C04-A6A098315756}" presName="text1" presStyleCnt="0"/>
      <dgm:spPr/>
    </dgm:pt>
    <dgm:pt modelId="{CA4BB032-20F1-49BE-B5B1-8A971B8D5898}" type="pres">
      <dgm:prSet presAssocID="{3C6A8B8B-5BEE-449A-8C04-A6A098315756}" presName="textRepeatNode" presStyleLbl="alignNode1" presStyleIdx="0" presStyleCnt="3">
        <dgm:presLayoutVars>
          <dgm:chMax val="0"/>
          <dgm:chPref val="0"/>
          <dgm:bulletEnabled val="1"/>
        </dgm:presLayoutVars>
      </dgm:prSet>
      <dgm:spPr/>
    </dgm:pt>
    <dgm:pt modelId="{CCC53D67-8DB8-4485-ACD9-820CBA2611A6}" type="pres">
      <dgm:prSet presAssocID="{3C6A8B8B-5BEE-449A-8C04-A6A098315756}" presName="textaccent1" presStyleCnt="0"/>
      <dgm:spPr/>
    </dgm:pt>
    <dgm:pt modelId="{B577D233-6425-43AC-BB70-D0FD03FFF68D}" type="pres">
      <dgm:prSet presAssocID="{3C6A8B8B-5BEE-449A-8C04-A6A098315756}" presName="accentRepeatNode" presStyleLbl="solidAlignAcc1" presStyleIdx="0" presStyleCnt="6"/>
      <dgm:spPr/>
    </dgm:pt>
    <dgm:pt modelId="{BCBE6DF1-4A30-4289-A126-E973212AA7CB}" type="pres">
      <dgm:prSet presAssocID="{FA3F3E53-D337-48BD-B97E-3A8D7336C129}" presName="image1" presStyleCnt="0"/>
      <dgm:spPr/>
    </dgm:pt>
    <dgm:pt modelId="{B3F91A3B-F275-476A-9E46-89DA40FBA23D}" type="pres">
      <dgm:prSet presAssocID="{FA3F3E53-D337-48BD-B97E-3A8D7336C129}" presName="imageRepeatNode" presStyleLbl="alignAcc1" presStyleIdx="0" presStyleCnt="3"/>
      <dgm:spPr/>
    </dgm:pt>
    <dgm:pt modelId="{FDBE29D4-AC7B-4F7B-8EF6-4B2AA2AE4FC7}" type="pres">
      <dgm:prSet presAssocID="{FA3F3E53-D337-48BD-B97E-3A8D7336C129}" presName="imageaccent1" presStyleCnt="0"/>
      <dgm:spPr/>
    </dgm:pt>
    <dgm:pt modelId="{48F89569-B488-497B-91F7-578368D7BDC6}" type="pres">
      <dgm:prSet presAssocID="{FA3F3E53-D337-48BD-B97E-3A8D7336C129}" presName="accentRepeatNode" presStyleLbl="solidAlignAcc1" presStyleIdx="1" presStyleCnt="6"/>
      <dgm:spPr/>
    </dgm:pt>
    <dgm:pt modelId="{D7DAC03F-9212-4C01-AAA1-618EED9F8EE9}" type="pres">
      <dgm:prSet presAssocID="{D56EA5AA-C4BD-45E2-B183-05E891C4AC93}" presName="text2" presStyleCnt="0"/>
      <dgm:spPr/>
    </dgm:pt>
    <dgm:pt modelId="{A856558E-A1CF-469D-AF90-1BE703FA7827}" type="pres">
      <dgm:prSet presAssocID="{D56EA5AA-C4BD-45E2-B183-05E891C4AC93}" presName="textRepeatNode" presStyleLbl="alignNode1" presStyleIdx="1" presStyleCnt="3">
        <dgm:presLayoutVars>
          <dgm:chMax val="0"/>
          <dgm:chPref val="0"/>
          <dgm:bulletEnabled val="1"/>
        </dgm:presLayoutVars>
      </dgm:prSet>
      <dgm:spPr/>
    </dgm:pt>
    <dgm:pt modelId="{EA73BA96-C7A7-40C3-BC9A-E150A806D986}" type="pres">
      <dgm:prSet presAssocID="{D56EA5AA-C4BD-45E2-B183-05E891C4AC93}" presName="textaccent2" presStyleCnt="0"/>
      <dgm:spPr/>
    </dgm:pt>
    <dgm:pt modelId="{C5947B28-1188-4D5C-A691-37CEF4484C76}" type="pres">
      <dgm:prSet presAssocID="{D56EA5AA-C4BD-45E2-B183-05E891C4AC93}" presName="accentRepeatNode" presStyleLbl="solidAlignAcc1" presStyleIdx="2" presStyleCnt="6"/>
      <dgm:spPr/>
    </dgm:pt>
    <dgm:pt modelId="{603385F1-5179-4074-B8F5-6533A50A3BF9}" type="pres">
      <dgm:prSet presAssocID="{BE065EA7-0349-4E2D-AE89-D86CD510E3E5}" presName="image2" presStyleCnt="0"/>
      <dgm:spPr/>
    </dgm:pt>
    <dgm:pt modelId="{27E78924-18F7-469B-BFE1-7AA4713A1428}" type="pres">
      <dgm:prSet presAssocID="{BE065EA7-0349-4E2D-AE89-D86CD510E3E5}" presName="imageRepeatNode" presStyleLbl="alignAcc1" presStyleIdx="1" presStyleCnt="3"/>
      <dgm:spPr/>
    </dgm:pt>
    <dgm:pt modelId="{F140F909-4CBC-4A37-8EAC-B70E15385202}" type="pres">
      <dgm:prSet presAssocID="{BE065EA7-0349-4E2D-AE89-D86CD510E3E5}" presName="imageaccent2" presStyleCnt="0"/>
      <dgm:spPr/>
    </dgm:pt>
    <dgm:pt modelId="{F16C4C34-FC1B-479D-B7D7-A5A185E389AC}" type="pres">
      <dgm:prSet presAssocID="{BE065EA7-0349-4E2D-AE89-D86CD510E3E5}" presName="accentRepeatNode" presStyleLbl="solidAlignAcc1" presStyleIdx="3" presStyleCnt="6"/>
      <dgm:spPr/>
    </dgm:pt>
    <dgm:pt modelId="{E392D692-5016-4770-9BEB-9147DA393CED}" type="pres">
      <dgm:prSet presAssocID="{653DDECD-5018-46D8-95A0-4E17748BF4CD}" presName="text3" presStyleCnt="0"/>
      <dgm:spPr/>
    </dgm:pt>
    <dgm:pt modelId="{4CF5B364-8C44-45B0-AC5E-0B882791F1AD}" type="pres">
      <dgm:prSet presAssocID="{653DDECD-5018-46D8-95A0-4E17748BF4CD}" presName="textRepeatNode" presStyleLbl="alignNode1" presStyleIdx="2" presStyleCnt="3">
        <dgm:presLayoutVars>
          <dgm:chMax val="0"/>
          <dgm:chPref val="0"/>
          <dgm:bulletEnabled val="1"/>
        </dgm:presLayoutVars>
      </dgm:prSet>
      <dgm:spPr/>
    </dgm:pt>
    <dgm:pt modelId="{EB1B2178-0974-478E-87DE-5C526D2384E7}" type="pres">
      <dgm:prSet presAssocID="{653DDECD-5018-46D8-95A0-4E17748BF4CD}" presName="textaccent3" presStyleCnt="0"/>
      <dgm:spPr/>
    </dgm:pt>
    <dgm:pt modelId="{CAB864FA-B42C-4B78-A72A-C9C9A3C16963}" type="pres">
      <dgm:prSet presAssocID="{653DDECD-5018-46D8-95A0-4E17748BF4CD}" presName="accentRepeatNode" presStyleLbl="solidAlignAcc1" presStyleIdx="4" presStyleCnt="6"/>
      <dgm:spPr/>
    </dgm:pt>
    <dgm:pt modelId="{6E084B6B-FE86-4B20-9149-7C8605F5FCF5}" type="pres">
      <dgm:prSet presAssocID="{2B06FDDB-996C-4BD2-973E-29B991A60D8D}" presName="image3" presStyleCnt="0"/>
      <dgm:spPr/>
    </dgm:pt>
    <dgm:pt modelId="{BB4F4163-BECF-4688-9B27-E188EB16A1DF}" type="pres">
      <dgm:prSet presAssocID="{2B06FDDB-996C-4BD2-973E-29B991A60D8D}" presName="imageRepeatNode" presStyleLbl="alignAcc1" presStyleIdx="2" presStyleCnt="3"/>
      <dgm:spPr/>
    </dgm:pt>
    <dgm:pt modelId="{D3D92A46-CC27-460D-8E5B-976C91CF62B2}" type="pres">
      <dgm:prSet presAssocID="{2B06FDDB-996C-4BD2-973E-29B991A60D8D}" presName="imageaccent3" presStyleCnt="0"/>
      <dgm:spPr/>
    </dgm:pt>
    <dgm:pt modelId="{74173005-FA42-4C34-9A99-80554566A1EB}" type="pres">
      <dgm:prSet presAssocID="{2B06FDDB-996C-4BD2-973E-29B991A60D8D}" presName="accentRepeatNode" presStyleLbl="solidAlignAcc1" presStyleIdx="5" presStyleCnt="6"/>
      <dgm:spPr/>
    </dgm:pt>
  </dgm:ptLst>
  <dgm:cxnLst>
    <dgm:cxn modelId="{31532A09-28BA-4327-A8E1-331F7D1E1CF0}" srcId="{2AFE3727-CCC8-49F9-AA5E-66FE00C5E926}" destId="{653DDECD-5018-46D8-95A0-4E17748BF4CD}" srcOrd="2" destOrd="0" parTransId="{409DE95E-55A5-4C87-81FE-27C3BB2F6924}" sibTransId="{2B06FDDB-996C-4BD2-973E-29B991A60D8D}"/>
    <dgm:cxn modelId="{98C6E51C-459C-4A9A-8676-D98868E8F302}" type="presOf" srcId="{3C6A8B8B-5BEE-449A-8C04-A6A098315756}" destId="{CA4BB032-20F1-49BE-B5B1-8A971B8D5898}" srcOrd="0" destOrd="0" presId="urn:microsoft.com/office/officeart/2008/layout/HexagonCluster"/>
    <dgm:cxn modelId="{A648502A-B084-4D55-89F7-DD0BA3CC9EFA}" type="presOf" srcId="{2AFE3727-CCC8-49F9-AA5E-66FE00C5E926}" destId="{ACFBC203-0C76-4281-B1D2-4CA9182490BE}" srcOrd="0" destOrd="0" presId="urn:microsoft.com/office/officeart/2008/layout/HexagonCluster"/>
    <dgm:cxn modelId="{85E37B66-46C7-443A-8036-417D82209054}" type="presOf" srcId="{BE065EA7-0349-4E2D-AE89-D86CD510E3E5}" destId="{27E78924-18F7-469B-BFE1-7AA4713A1428}" srcOrd="0" destOrd="0" presId="urn:microsoft.com/office/officeart/2008/layout/HexagonCluster"/>
    <dgm:cxn modelId="{173FE16A-99ED-4E47-98FB-69D9A05D7918}" type="presOf" srcId="{2B06FDDB-996C-4BD2-973E-29B991A60D8D}" destId="{BB4F4163-BECF-4688-9B27-E188EB16A1DF}" srcOrd="0" destOrd="0" presId="urn:microsoft.com/office/officeart/2008/layout/HexagonCluster"/>
    <dgm:cxn modelId="{56EA2180-3D87-4AAF-BA38-002E0D24E2A5}" type="presOf" srcId="{D56EA5AA-C4BD-45E2-B183-05E891C4AC93}" destId="{A856558E-A1CF-469D-AF90-1BE703FA7827}" srcOrd="0" destOrd="0" presId="urn:microsoft.com/office/officeart/2008/layout/HexagonCluster"/>
    <dgm:cxn modelId="{258EDC8C-7366-412F-979F-81F4E8FA6D62}" type="presOf" srcId="{653DDECD-5018-46D8-95A0-4E17748BF4CD}" destId="{4CF5B364-8C44-45B0-AC5E-0B882791F1AD}" srcOrd="0" destOrd="0" presId="urn:microsoft.com/office/officeart/2008/layout/HexagonCluster"/>
    <dgm:cxn modelId="{529A02B2-3CCC-43C2-A121-3E4D2AE44370}" srcId="{2AFE3727-CCC8-49F9-AA5E-66FE00C5E926}" destId="{3C6A8B8B-5BEE-449A-8C04-A6A098315756}" srcOrd="0" destOrd="0" parTransId="{A70081E1-AC83-49C6-A12E-FC3F1E15BB57}" sibTransId="{FA3F3E53-D337-48BD-B97E-3A8D7336C129}"/>
    <dgm:cxn modelId="{877946C7-102D-4B04-85D4-E94DAB16C2F0}" type="presOf" srcId="{FA3F3E53-D337-48BD-B97E-3A8D7336C129}" destId="{B3F91A3B-F275-476A-9E46-89DA40FBA23D}" srcOrd="0" destOrd="0" presId="urn:microsoft.com/office/officeart/2008/layout/HexagonCluster"/>
    <dgm:cxn modelId="{7F9A1FE1-149A-4572-9401-B090E4996A81}" srcId="{2AFE3727-CCC8-49F9-AA5E-66FE00C5E926}" destId="{D56EA5AA-C4BD-45E2-B183-05E891C4AC93}" srcOrd="1" destOrd="0" parTransId="{0A82758F-4D51-4F12-9C5E-71EFB9A66C16}" sibTransId="{BE065EA7-0349-4E2D-AE89-D86CD510E3E5}"/>
    <dgm:cxn modelId="{9CDB7682-A9EE-473F-98B8-C02E405678C4}" type="presParOf" srcId="{ACFBC203-0C76-4281-B1D2-4CA9182490BE}" destId="{B8BBC2C5-E753-443F-92BD-FCB3985FEA51}" srcOrd="0" destOrd="0" presId="urn:microsoft.com/office/officeart/2008/layout/HexagonCluster"/>
    <dgm:cxn modelId="{6ACBCF32-5C0A-4387-AAAB-C45FF60E7D9D}" type="presParOf" srcId="{B8BBC2C5-E753-443F-92BD-FCB3985FEA51}" destId="{CA4BB032-20F1-49BE-B5B1-8A971B8D5898}" srcOrd="0" destOrd="0" presId="urn:microsoft.com/office/officeart/2008/layout/HexagonCluster"/>
    <dgm:cxn modelId="{ECA6C26F-8DB7-4B90-BC63-27541ABF94C3}" type="presParOf" srcId="{ACFBC203-0C76-4281-B1D2-4CA9182490BE}" destId="{CCC53D67-8DB8-4485-ACD9-820CBA2611A6}" srcOrd="1" destOrd="0" presId="urn:microsoft.com/office/officeart/2008/layout/HexagonCluster"/>
    <dgm:cxn modelId="{E6BF5412-0AEB-4297-BEDD-BB01DA10C600}" type="presParOf" srcId="{CCC53D67-8DB8-4485-ACD9-820CBA2611A6}" destId="{B577D233-6425-43AC-BB70-D0FD03FFF68D}" srcOrd="0" destOrd="0" presId="urn:microsoft.com/office/officeart/2008/layout/HexagonCluster"/>
    <dgm:cxn modelId="{15CC8908-720E-4D94-AB44-53D1323355D0}" type="presParOf" srcId="{ACFBC203-0C76-4281-B1D2-4CA9182490BE}" destId="{BCBE6DF1-4A30-4289-A126-E973212AA7CB}" srcOrd="2" destOrd="0" presId="urn:microsoft.com/office/officeart/2008/layout/HexagonCluster"/>
    <dgm:cxn modelId="{EFFA8171-1FD8-4B6F-A4BE-8298A9FA468E}" type="presParOf" srcId="{BCBE6DF1-4A30-4289-A126-E973212AA7CB}" destId="{B3F91A3B-F275-476A-9E46-89DA40FBA23D}" srcOrd="0" destOrd="0" presId="urn:microsoft.com/office/officeart/2008/layout/HexagonCluster"/>
    <dgm:cxn modelId="{AB6C6B53-55A8-47F1-B3AE-ADF2E507D8BC}" type="presParOf" srcId="{ACFBC203-0C76-4281-B1D2-4CA9182490BE}" destId="{FDBE29D4-AC7B-4F7B-8EF6-4B2AA2AE4FC7}" srcOrd="3" destOrd="0" presId="urn:microsoft.com/office/officeart/2008/layout/HexagonCluster"/>
    <dgm:cxn modelId="{794E38FC-21CA-4184-8EB6-BA2E7F502F6D}" type="presParOf" srcId="{FDBE29D4-AC7B-4F7B-8EF6-4B2AA2AE4FC7}" destId="{48F89569-B488-497B-91F7-578368D7BDC6}" srcOrd="0" destOrd="0" presId="urn:microsoft.com/office/officeart/2008/layout/HexagonCluster"/>
    <dgm:cxn modelId="{DC93651E-ADBF-48A8-A36A-147400DCC6DA}" type="presParOf" srcId="{ACFBC203-0C76-4281-B1D2-4CA9182490BE}" destId="{D7DAC03F-9212-4C01-AAA1-618EED9F8EE9}" srcOrd="4" destOrd="0" presId="urn:microsoft.com/office/officeart/2008/layout/HexagonCluster"/>
    <dgm:cxn modelId="{84CC609F-49C5-4ED8-A008-76374399F985}" type="presParOf" srcId="{D7DAC03F-9212-4C01-AAA1-618EED9F8EE9}" destId="{A856558E-A1CF-469D-AF90-1BE703FA7827}" srcOrd="0" destOrd="0" presId="urn:microsoft.com/office/officeart/2008/layout/HexagonCluster"/>
    <dgm:cxn modelId="{1661A4BB-1695-456C-A665-0A13FDF0BCBC}" type="presParOf" srcId="{ACFBC203-0C76-4281-B1D2-4CA9182490BE}" destId="{EA73BA96-C7A7-40C3-BC9A-E150A806D986}" srcOrd="5" destOrd="0" presId="urn:microsoft.com/office/officeart/2008/layout/HexagonCluster"/>
    <dgm:cxn modelId="{1711A23A-06FB-4562-A4A5-FC592AD184B9}" type="presParOf" srcId="{EA73BA96-C7A7-40C3-BC9A-E150A806D986}" destId="{C5947B28-1188-4D5C-A691-37CEF4484C76}" srcOrd="0" destOrd="0" presId="urn:microsoft.com/office/officeart/2008/layout/HexagonCluster"/>
    <dgm:cxn modelId="{B1D58D2D-9E89-4DE5-B917-0174560918AA}" type="presParOf" srcId="{ACFBC203-0C76-4281-B1D2-4CA9182490BE}" destId="{603385F1-5179-4074-B8F5-6533A50A3BF9}" srcOrd="6" destOrd="0" presId="urn:microsoft.com/office/officeart/2008/layout/HexagonCluster"/>
    <dgm:cxn modelId="{F75E438F-F472-4027-B0F7-719BA36A85E2}" type="presParOf" srcId="{603385F1-5179-4074-B8F5-6533A50A3BF9}" destId="{27E78924-18F7-469B-BFE1-7AA4713A1428}" srcOrd="0" destOrd="0" presId="urn:microsoft.com/office/officeart/2008/layout/HexagonCluster"/>
    <dgm:cxn modelId="{68533661-2F89-4D5D-8912-02FAAA06BA98}" type="presParOf" srcId="{ACFBC203-0C76-4281-B1D2-4CA9182490BE}" destId="{F140F909-4CBC-4A37-8EAC-B70E15385202}" srcOrd="7" destOrd="0" presId="urn:microsoft.com/office/officeart/2008/layout/HexagonCluster"/>
    <dgm:cxn modelId="{D85A655A-3E3E-4C3C-80B3-52B5B7BAF044}" type="presParOf" srcId="{F140F909-4CBC-4A37-8EAC-B70E15385202}" destId="{F16C4C34-FC1B-479D-B7D7-A5A185E389AC}" srcOrd="0" destOrd="0" presId="urn:microsoft.com/office/officeart/2008/layout/HexagonCluster"/>
    <dgm:cxn modelId="{9D6DBDFF-9182-4AAD-B976-516D484F3C1A}" type="presParOf" srcId="{ACFBC203-0C76-4281-B1D2-4CA9182490BE}" destId="{E392D692-5016-4770-9BEB-9147DA393CED}" srcOrd="8" destOrd="0" presId="urn:microsoft.com/office/officeart/2008/layout/HexagonCluster"/>
    <dgm:cxn modelId="{1F268F99-4599-4CF1-951E-E442927355A4}" type="presParOf" srcId="{E392D692-5016-4770-9BEB-9147DA393CED}" destId="{4CF5B364-8C44-45B0-AC5E-0B882791F1AD}" srcOrd="0" destOrd="0" presId="urn:microsoft.com/office/officeart/2008/layout/HexagonCluster"/>
    <dgm:cxn modelId="{5F5FD474-ED30-4E82-963B-D896545649AE}" type="presParOf" srcId="{ACFBC203-0C76-4281-B1D2-4CA9182490BE}" destId="{EB1B2178-0974-478E-87DE-5C526D2384E7}" srcOrd="9" destOrd="0" presId="urn:microsoft.com/office/officeart/2008/layout/HexagonCluster"/>
    <dgm:cxn modelId="{E0E5DB87-EB02-46E2-A667-05414AE1DBDF}" type="presParOf" srcId="{EB1B2178-0974-478E-87DE-5C526D2384E7}" destId="{CAB864FA-B42C-4B78-A72A-C9C9A3C16963}" srcOrd="0" destOrd="0" presId="urn:microsoft.com/office/officeart/2008/layout/HexagonCluster"/>
    <dgm:cxn modelId="{A56DDA19-A700-41DC-A246-0517C70EFA2C}" type="presParOf" srcId="{ACFBC203-0C76-4281-B1D2-4CA9182490BE}" destId="{6E084B6B-FE86-4B20-9149-7C8605F5FCF5}" srcOrd="10" destOrd="0" presId="urn:microsoft.com/office/officeart/2008/layout/HexagonCluster"/>
    <dgm:cxn modelId="{CA76AF84-2C14-4762-A3D2-7EEAEE4FFCD0}" type="presParOf" srcId="{6E084B6B-FE86-4B20-9149-7C8605F5FCF5}" destId="{BB4F4163-BECF-4688-9B27-E188EB16A1DF}" srcOrd="0" destOrd="0" presId="urn:microsoft.com/office/officeart/2008/layout/HexagonCluster"/>
    <dgm:cxn modelId="{D946BEC8-2125-4352-B67A-CEE66C7D199B}" type="presParOf" srcId="{ACFBC203-0C76-4281-B1D2-4CA9182490BE}" destId="{D3D92A46-CC27-460D-8E5B-976C91CF62B2}" srcOrd="11" destOrd="0" presId="urn:microsoft.com/office/officeart/2008/layout/HexagonCluster"/>
    <dgm:cxn modelId="{D6832883-9DCA-4CA2-A1A6-6DE79C5E68CC}" type="presParOf" srcId="{D3D92A46-CC27-460D-8E5B-976C91CF62B2}" destId="{74173005-FA42-4C34-9A99-80554566A1EB}" srcOrd="0" destOrd="0" presId="urn:microsoft.com/office/officeart/2008/layout/Hexagon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4BB032-20F1-49BE-B5B1-8A971B8D5898}">
      <dsp:nvSpPr>
        <dsp:cNvPr id="0" name=""/>
        <dsp:cNvSpPr/>
      </dsp:nvSpPr>
      <dsp:spPr>
        <a:xfrm>
          <a:off x="1186642" y="1634256"/>
          <a:ext cx="1154382" cy="99527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3429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365780" y="1788704"/>
        <a:ext cx="796106" cy="686382"/>
      </dsp:txXfrm>
    </dsp:sp>
    <dsp:sp modelId="{B577D233-6425-43AC-BB70-D0FD03FFF68D}">
      <dsp:nvSpPr>
        <dsp:cNvPr id="0" name=""/>
        <dsp:cNvSpPr/>
      </dsp:nvSpPr>
      <dsp:spPr>
        <a:xfrm>
          <a:off x="1216631" y="2073651"/>
          <a:ext cx="135157" cy="116488"/>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3F91A3B-F275-476A-9E46-89DA40FBA23D}">
      <dsp:nvSpPr>
        <dsp:cNvPr id="0" name=""/>
        <dsp:cNvSpPr/>
      </dsp:nvSpPr>
      <dsp:spPr>
        <a:xfrm>
          <a:off x="199871" y="1099671"/>
          <a:ext cx="1154382" cy="995278"/>
        </a:xfrm>
        <a:prstGeom prst="hexagon">
          <a:avLst>
            <a:gd name="adj" fmla="val 25000"/>
            <a:gd name="vf" fmla="val 11547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F89569-B488-497B-91F7-578368D7BDC6}">
      <dsp:nvSpPr>
        <dsp:cNvPr id="0" name=""/>
        <dsp:cNvSpPr/>
      </dsp:nvSpPr>
      <dsp:spPr>
        <a:xfrm>
          <a:off x="985755" y="1963473"/>
          <a:ext cx="135157" cy="116488"/>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856558E-A1CF-469D-AF90-1BE703FA7827}">
      <dsp:nvSpPr>
        <dsp:cNvPr id="0" name=""/>
        <dsp:cNvSpPr/>
      </dsp:nvSpPr>
      <dsp:spPr>
        <a:xfrm>
          <a:off x="2170126" y="1087838"/>
          <a:ext cx="1154382" cy="99527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3429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2349264" y="1242286"/>
        <a:ext cx="796106" cy="686382"/>
      </dsp:txXfrm>
    </dsp:sp>
    <dsp:sp modelId="{C5947B28-1188-4D5C-A691-37CEF4484C76}">
      <dsp:nvSpPr>
        <dsp:cNvPr id="0" name=""/>
        <dsp:cNvSpPr/>
      </dsp:nvSpPr>
      <dsp:spPr>
        <a:xfrm>
          <a:off x="2959297" y="1950589"/>
          <a:ext cx="135157" cy="116488"/>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7E78924-18F7-469B-BFE1-7AA4713A1428}">
      <dsp:nvSpPr>
        <dsp:cNvPr id="0" name=""/>
        <dsp:cNvSpPr/>
      </dsp:nvSpPr>
      <dsp:spPr>
        <a:xfrm>
          <a:off x="3153611" y="1634256"/>
          <a:ext cx="1154382" cy="995278"/>
        </a:xfrm>
        <a:prstGeom prst="hexagon">
          <a:avLst>
            <a:gd name="adj" fmla="val 25000"/>
            <a:gd name="vf" fmla="val 11547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16C4C34-FC1B-479D-B7D7-A5A185E389AC}">
      <dsp:nvSpPr>
        <dsp:cNvPr id="0" name=""/>
        <dsp:cNvSpPr/>
      </dsp:nvSpPr>
      <dsp:spPr>
        <a:xfrm>
          <a:off x="3183600" y="2073651"/>
          <a:ext cx="135157" cy="116488"/>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CF5B364-8C44-45B0-AC5E-0B882791F1AD}">
      <dsp:nvSpPr>
        <dsp:cNvPr id="0" name=""/>
        <dsp:cNvSpPr/>
      </dsp:nvSpPr>
      <dsp:spPr>
        <a:xfrm>
          <a:off x="1186642" y="543787"/>
          <a:ext cx="1154382" cy="99527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34290"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365780" y="698235"/>
        <a:ext cx="796106" cy="686382"/>
      </dsp:txXfrm>
    </dsp:sp>
    <dsp:sp modelId="{CAB864FA-B42C-4B78-A72A-C9C9A3C16963}">
      <dsp:nvSpPr>
        <dsp:cNvPr id="0" name=""/>
        <dsp:cNvSpPr/>
      </dsp:nvSpPr>
      <dsp:spPr>
        <a:xfrm>
          <a:off x="1969239" y="565350"/>
          <a:ext cx="135157" cy="116488"/>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4F4163-BECF-4688-9B27-E188EB16A1DF}">
      <dsp:nvSpPr>
        <dsp:cNvPr id="0" name=""/>
        <dsp:cNvSpPr/>
      </dsp:nvSpPr>
      <dsp:spPr>
        <a:xfrm>
          <a:off x="2170126" y="0"/>
          <a:ext cx="1154382" cy="995278"/>
        </a:xfrm>
        <a:prstGeom prst="hexagon">
          <a:avLst>
            <a:gd name="adj" fmla="val 25000"/>
            <a:gd name="vf" fmla="val 11547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4173005-FA42-4C34-9A99-80554566A1EB}">
      <dsp:nvSpPr>
        <dsp:cNvPr id="0" name=""/>
        <dsp:cNvSpPr/>
      </dsp:nvSpPr>
      <dsp:spPr>
        <a:xfrm>
          <a:off x="2204224" y="437028"/>
          <a:ext cx="135157" cy="116488"/>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2CF1-C03D-4DCE-8ED6-11482421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 4</dc:creator>
  <cp:keywords/>
  <dc:description/>
  <cp:lastModifiedBy>Adi Vesnic</cp:lastModifiedBy>
  <cp:revision>35</cp:revision>
  <dcterms:created xsi:type="dcterms:W3CDTF">2022-11-19T20:18:00Z</dcterms:created>
  <dcterms:modified xsi:type="dcterms:W3CDTF">2026-01-28T14:29:00Z</dcterms:modified>
</cp:coreProperties>
</file>